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8806" w14:textId="77777777" w:rsidR="00B204B7" w:rsidRPr="0086041C" w:rsidRDefault="00B204B7" w:rsidP="007A45C0"/>
    <w:p w14:paraId="0DE82CBE" w14:textId="77777777" w:rsidR="00723314" w:rsidRPr="000E6675" w:rsidRDefault="00F160E3" w:rsidP="00615CDF">
      <w:pPr>
        <w:pStyle w:val="Rubrik1"/>
        <w:spacing w:line="276" w:lineRule="auto"/>
        <w:rPr>
          <w:sz w:val="28"/>
        </w:rPr>
      </w:pPr>
      <w:r>
        <w:rPr>
          <w:sz w:val="28"/>
        </w:rPr>
        <w:t>Svar på</w:t>
      </w:r>
      <w:r w:rsidR="00A658E9">
        <w:rPr>
          <w:sz w:val="28"/>
        </w:rPr>
        <w:t xml:space="preserve"> </w:t>
      </w:r>
      <w:r w:rsidR="009B2919">
        <w:rPr>
          <w:sz w:val="28"/>
        </w:rPr>
        <w:t>revisionsrapport Granskning av läkemedelsgenomgångar och läkemedelsberättelser</w:t>
      </w:r>
    </w:p>
    <w:p w14:paraId="6E010CAC" w14:textId="77777777" w:rsidR="0085045D" w:rsidRDefault="0085045D" w:rsidP="0085045D">
      <w:pPr>
        <w:spacing w:line="276" w:lineRule="auto"/>
        <w:rPr>
          <w:szCs w:val="24"/>
        </w:rPr>
      </w:pPr>
      <w:bookmarkStart w:id="0" w:name="xxDocument"/>
      <w:bookmarkEnd w:id="0"/>
    </w:p>
    <w:p w14:paraId="33E14A8B" w14:textId="6DB5AED5" w:rsidR="0085045D" w:rsidRDefault="0085045D" w:rsidP="0085045D">
      <w:pPr>
        <w:spacing w:line="276" w:lineRule="auto"/>
        <w:rPr>
          <w:sz w:val="28"/>
          <w:szCs w:val="24"/>
        </w:rPr>
      </w:pPr>
      <w:r>
        <w:rPr>
          <w:szCs w:val="24"/>
        </w:rPr>
        <w:t>Region Örebro län (Regionen) har blivit ombedda att yttra sig över revisorernas granskning gällande läkemedelsgenomgångar och läkemedelsberättelser. Med anledning av revisionsrapporten får Regionen framföra följande, gällande de delar där revisorerna haft synpunkter.</w:t>
      </w:r>
    </w:p>
    <w:p w14:paraId="64F596B4" w14:textId="77777777" w:rsidR="0085045D" w:rsidRDefault="0085045D" w:rsidP="0085045D">
      <w:pPr>
        <w:spacing w:line="276" w:lineRule="auto"/>
        <w:rPr>
          <w:rFonts w:ascii="Calibri" w:hAnsi="Calibri" w:cs="Calibri"/>
          <w:i/>
          <w:sz w:val="22"/>
          <w:u w:val="single"/>
        </w:rPr>
      </w:pPr>
    </w:p>
    <w:p w14:paraId="3CA359EC" w14:textId="77777777" w:rsidR="0085045D" w:rsidRDefault="0085045D" w:rsidP="0085045D">
      <w:pPr>
        <w:rPr>
          <w:i/>
          <w:u w:val="single"/>
        </w:rPr>
      </w:pPr>
      <w:r>
        <w:rPr>
          <w:u w:val="single"/>
        </w:rPr>
        <w:t>Revisionsfråga 2, ”</w:t>
      </w:r>
      <w:r>
        <w:rPr>
          <w:i/>
          <w:u w:val="single"/>
        </w:rPr>
        <w:t>Sker det en styrning och uppföljning av hur verksamheten arbetar med läkemedelsgenomgångar och läkemedelsberättelser”</w:t>
      </w:r>
    </w:p>
    <w:p w14:paraId="61BD871A" w14:textId="77777777" w:rsidR="0085045D" w:rsidRDefault="0085045D" w:rsidP="0085045D">
      <w:pPr>
        <w:spacing w:line="276" w:lineRule="auto"/>
      </w:pPr>
      <w:r>
        <w:t>Läkemedelsgenomgångar är en del av patientsäkerhetsarbetet. Vad gäller att mäta måluppfyllelse och kvalitet kan stickprovskontroller användas med hjälp av det nyligen framtagna journalgranskningsverktyget. Det finns också möjligheter att följa läkemedelsberättelse i uppföljningsportalen.</w:t>
      </w:r>
    </w:p>
    <w:p w14:paraId="3EF4DE84" w14:textId="77777777" w:rsidR="0085045D" w:rsidRDefault="0085045D" w:rsidP="0085045D">
      <w:pPr>
        <w:spacing w:line="276" w:lineRule="auto"/>
      </w:pPr>
    </w:p>
    <w:p w14:paraId="53094146" w14:textId="77777777" w:rsidR="0085045D" w:rsidRDefault="0085045D" w:rsidP="0085045D">
      <w:r>
        <w:t xml:space="preserve">Vad gäller dokumentationsmallar och instruktioner är det viktigt att läkare ges förutsättningar för att klara de olika krav som ställs. Genom att Läkemedelscentrum har blivit en universitetssjukvårdsenhet kommer de att få verktyg att lättare ge stöd till läkare i arbetet med läkemedelsgenomgångar. Utbildningar i läkemedelsgenomgångar och läkemedelsberättelser är också på gång. </w:t>
      </w:r>
    </w:p>
    <w:p w14:paraId="2519F3AC" w14:textId="77777777" w:rsidR="0085045D" w:rsidRDefault="0085045D" w:rsidP="0085045D">
      <w:pPr>
        <w:pStyle w:val="Kommentarer"/>
        <w:rPr>
          <w:sz w:val="22"/>
        </w:rPr>
      </w:pPr>
    </w:p>
    <w:p w14:paraId="6FA5CDC5" w14:textId="77777777" w:rsidR="0085045D" w:rsidRDefault="0085045D" w:rsidP="0085045D">
      <w:pPr>
        <w:pStyle w:val="Kommentarer"/>
        <w:rPr>
          <w:sz w:val="24"/>
          <w:szCs w:val="22"/>
          <w:u w:val="single"/>
        </w:rPr>
      </w:pPr>
      <w:r>
        <w:rPr>
          <w:sz w:val="24"/>
          <w:szCs w:val="22"/>
          <w:u w:val="single"/>
        </w:rPr>
        <w:t>Revisionsfråga 3, ”</w:t>
      </w:r>
      <w:r>
        <w:rPr>
          <w:i/>
          <w:sz w:val="24"/>
          <w:szCs w:val="22"/>
          <w:u w:val="single"/>
        </w:rPr>
        <w:t>Sker läkemedelsgenomgångar och läkemedelsberättelser i tillräcklig utsträckning inom länets hälso- och sjukvård</w:t>
      </w:r>
      <w:r>
        <w:rPr>
          <w:sz w:val="24"/>
          <w:szCs w:val="22"/>
          <w:u w:val="single"/>
        </w:rPr>
        <w:t>?”</w:t>
      </w:r>
    </w:p>
    <w:p w14:paraId="46D3F8ED" w14:textId="091D9E68" w:rsidR="0085045D" w:rsidRDefault="0085045D" w:rsidP="0085045D">
      <w:pPr>
        <w:spacing w:line="276" w:lineRule="auto"/>
      </w:pPr>
      <w:r>
        <w:t xml:space="preserve">Angående att det saknas uppsatta mål inom specialiserad vård för läkemedelsgenomgångar, vill Regionen påpeka </w:t>
      </w:r>
      <w:r w:rsidR="00DF7667">
        <w:t>att den nyligen omorganiserade H</w:t>
      </w:r>
      <w:r>
        <w:t xml:space="preserve">älso- och sjukvårdsförvaltningen under rådande pandemi inte ännu haft möjlighet att fokusera på denna fråga på områdesnivå inom den </w:t>
      </w:r>
      <w:r>
        <w:lastRenderedPageBreak/>
        <w:t>specialiserade vården. Frågan hanteras dock på verksamhetsområdesnivå. Regionen anser att kvalitetsmålen för den specialiserade vården bör vara samma som för primärvården. Det innebär att samtliga patienter som enligt regelverket har rätt till läkemedelsgenomgång ska få det, samt att alla patienter som behandlats inneliggande på sjukhus ska få en läkemedelsberättelse. Först när kvalitetsmålet gällande läkemedelsgenomgångar och läkemedelsberättelser följer regelverket avseende dokumentation, är det meningsfullt med andra former av kvalitetsuppföljningar.</w:t>
      </w:r>
    </w:p>
    <w:p w14:paraId="4D016766" w14:textId="77777777" w:rsidR="0085045D" w:rsidRDefault="0085045D" w:rsidP="0085045D">
      <w:pPr>
        <w:spacing w:line="276" w:lineRule="auto"/>
      </w:pPr>
    </w:p>
    <w:p w14:paraId="49E8A2F3" w14:textId="77777777" w:rsidR="0085045D" w:rsidRDefault="0085045D" w:rsidP="0085045D">
      <w:pPr>
        <w:spacing w:line="276" w:lineRule="auto"/>
      </w:pPr>
      <w:r>
        <w:t>Inom Område nära vård och Hälsoval planeras under år 2023 insatser gällande att ta fram förbättrade rutiner för området och även se över frågan om målnivåer. Sedan år 2022 har Regionen en äldrevårdsöverläkare på plats, vilket ger förutsättningar för att lägga särskilt fokus på att fastställa tydliga och bra processer, liksom rutiner och riktlinjer. Såväl läkemedelshantering och läkemedelsgenomgångar är planerade att ingå i kommande riktlinjer, som när de är fastställda även kommer att fungera som stöd för kommunsjuksköterskor. Målsättningen är att samtliga patienter inom hemsjukvård och på särskilt boende (SÄBO) för äldre ska erbjudas enkel och vid behov fördjupad läkemedelsgenomgång i anslutning till inskrivning samt minst en gång årligen.</w:t>
      </w:r>
    </w:p>
    <w:p w14:paraId="7CC01785" w14:textId="77777777" w:rsidR="0085045D" w:rsidRDefault="0085045D" w:rsidP="0085045D">
      <w:pPr>
        <w:spacing w:line="276" w:lineRule="auto"/>
        <w:rPr>
          <w:color w:val="FF0000"/>
        </w:rPr>
      </w:pPr>
    </w:p>
    <w:p w14:paraId="705341F3" w14:textId="77777777" w:rsidR="0085045D" w:rsidRDefault="0085045D" w:rsidP="0085045D">
      <w:pPr>
        <w:spacing w:line="276" w:lineRule="auto"/>
      </w:pPr>
      <w:r>
        <w:t xml:space="preserve">För att skapa välfungerande rutiner för läkemedelsgenomgångar krävs nära samverkan med kommunerna, vad gäller att identifiera patienter inom kommunens vård- och omsorg som är i behov av läkemedelsgenomgångar. </w:t>
      </w:r>
    </w:p>
    <w:p w14:paraId="4515F233" w14:textId="77777777" w:rsidR="0085045D" w:rsidRDefault="0085045D" w:rsidP="0085045D">
      <w:pPr>
        <w:spacing w:line="276" w:lineRule="auto"/>
      </w:pPr>
    </w:p>
    <w:p w14:paraId="75F97028" w14:textId="77777777" w:rsidR="0085045D" w:rsidRDefault="0085045D" w:rsidP="0085045D">
      <w:pPr>
        <w:spacing w:line="276" w:lineRule="auto"/>
        <w:rPr>
          <w:rFonts w:ascii="Calibri" w:hAnsi="Calibri" w:cs="Calibri"/>
          <w:i/>
          <w:sz w:val="22"/>
        </w:rPr>
      </w:pPr>
      <w:r>
        <w:t>Revisionsfråga 4, ”</w:t>
      </w:r>
      <w:r>
        <w:rPr>
          <w:i/>
        </w:rPr>
        <w:t>Följs läkemedelsgenomgång och läkemedelsberättelse upp av ansvarig styrelse/nämnd.”</w:t>
      </w:r>
    </w:p>
    <w:p w14:paraId="7D50A25E" w14:textId="0ACA4F17" w:rsidR="0085045D" w:rsidRDefault="00DF7667" w:rsidP="0085045D">
      <w:pPr>
        <w:spacing w:line="276" w:lineRule="auto"/>
      </w:pPr>
      <w:r>
        <w:t>Det sker en dialog i h</w:t>
      </w:r>
      <w:r w:rsidR="0085045D">
        <w:t>älso- och sjukvårdsnämnden kring läkemedelsområdet generellt. Vid behov fattas beslut med anledning av informationen. I annat fall läggs informationen till handlingarna</w:t>
      </w:r>
      <w:r w:rsidR="00C92605">
        <w:t>.</w:t>
      </w:r>
    </w:p>
    <w:p w14:paraId="1971E976" w14:textId="77777777" w:rsidR="0085045D" w:rsidRDefault="0085045D" w:rsidP="0085045D"/>
    <w:p w14:paraId="72B31C65" w14:textId="0AB31AD1" w:rsidR="00205D8F" w:rsidRDefault="00205D8F" w:rsidP="00615CDF">
      <w:pPr>
        <w:spacing w:line="276" w:lineRule="auto"/>
        <w:rPr>
          <w:szCs w:val="24"/>
        </w:rPr>
      </w:pPr>
    </w:p>
    <w:p w14:paraId="14187F6C" w14:textId="77777777" w:rsidR="00205D8F" w:rsidRDefault="00205D8F" w:rsidP="00615CDF">
      <w:pPr>
        <w:spacing w:line="276" w:lineRule="auto"/>
        <w:rPr>
          <w:szCs w:val="24"/>
        </w:rPr>
      </w:pPr>
    </w:p>
    <w:p w14:paraId="24E7525F" w14:textId="77777777" w:rsidR="00452082" w:rsidRPr="00564D83" w:rsidRDefault="00452082" w:rsidP="00615CDF">
      <w:pPr>
        <w:spacing w:line="276" w:lineRule="auto"/>
        <w:rPr>
          <w:b/>
          <w:bCs/>
          <w:color w:val="00B050"/>
        </w:rPr>
      </w:pPr>
    </w:p>
    <w:p w14:paraId="4E9792BD" w14:textId="7CCDFB7E" w:rsidR="0086041C" w:rsidRPr="0060379F" w:rsidRDefault="00233125" w:rsidP="00615CDF">
      <w:pPr>
        <w:spacing w:line="276" w:lineRule="auto"/>
        <w:rPr>
          <w:szCs w:val="24"/>
        </w:rPr>
      </w:pPr>
      <w:r w:rsidRPr="0060379F">
        <w:rPr>
          <w:szCs w:val="24"/>
        </w:rPr>
        <w:t>För Region Örebro län</w:t>
      </w:r>
    </w:p>
    <w:p w14:paraId="27E53AB2" w14:textId="77777777" w:rsidR="00233125" w:rsidRDefault="00233125" w:rsidP="00615CDF">
      <w:pPr>
        <w:spacing w:line="276" w:lineRule="auto"/>
      </w:pPr>
    </w:p>
    <w:p w14:paraId="200996EF" w14:textId="77777777" w:rsidR="00233125" w:rsidRDefault="00233125" w:rsidP="00615CDF">
      <w:pPr>
        <w:spacing w:line="276" w:lineRule="auto"/>
      </w:pPr>
    </w:p>
    <w:p w14:paraId="2AF00141" w14:textId="77777777" w:rsidR="00767E06" w:rsidRDefault="00767E06">
      <w:pPr>
        <w:tabs>
          <w:tab w:val="clear" w:pos="340"/>
        </w:tabs>
      </w:pPr>
    </w:p>
    <w:p w14:paraId="546CD774" w14:textId="77777777" w:rsidR="00E875BE" w:rsidRDefault="00E875BE" w:rsidP="00615CDF">
      <w:pPr>
        <w:spacing w:line="276" w:lineRule="auto"/>
      </w:pPr>
    </w:p>
    <w:sectPr w:rsidR="00E875BE" w:rsidSect="00DE559B">
      <w:headerReference w:type="default" r:id="rId8"/>
      <w:footerReference w:type="default" r:id="rId9"/>
      <w:headerReference w:type="first" r:id="rId10"/>
      <w:footerReference w:type="first" r:id="rId11"/>
      <w:pgSz w:w="11909" w:h="16834" w:code="9"/>
      <w:pgMar w:top="1247" w:right="2211" w:bottom="1985" w:left="209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73FE" w14:textId="77777777" w:rsidR="00ED4B35" w:rsidRPr="00782350" w:rsidRDefault="00ED4B35" w:rsidP="00782350">
      <w:pPr>
        <w:pStyle w:val="Rubrik3"/>
        <w:spacing w:before="0"/>
        <w:rPr>
          <w:rFonts w:ascii="Times New Roman" w:eastAsia="Times New Roman" w:hAnsi="Times New Roman" w:cs="Times New Roman"/>
          <w:bCs w:val="0"/>
        </w:rPr>
      </w:pPr>
      <w:r>
        <w:separator/>
      </w:r>
    </w:p>
  </w:endnote>
  <w:endnote w:type="continuationSeparator" w:id="0">
    <w:p w14:paraId="01B29631" w14:textId="77777777" w:rsidR="00ED4B35" w:rsidRPr="00782350" w:rsidRDefault="00ED4B35" w:rsidP="00782350">
      <w:pPr>
        <w:pStyle w:val="Rubrik3"/>
        <w:spacing w:before="0"/>
        <w:rPr>
          <w:rFonts w:ascii="Times New Roman" w:eastAsia="Times New Roman" w:hAnsi="Times New Roman" w:cs="Times New Roman"/>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00"/>
    <w:family w:val="swiss"/>
    <w:pitch w:val="variable"/>
    <w:sig w:usb0="0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952C" w14:textId="77777777" w:rsidR="00E26F07" w:rsidRPr="00A57B30" w:rsidRDefault="00E26F07" w:rsidP="00695998">
    <w:pPr>
      <w:pStyle w:val="Sidfot"/>
      <w:spacing w:after="220"/>
      <w:ind w:right="-1472"/>
      <w:jc w:val="right"/>
    </w:pPr>
    <w:r w:rsidRPr="0047495C">
      <w:t>www.regionorebrolan.se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192" w:tblpY="13836"/>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051"/>
      <w:gridCol w:w="5018"/>
    </w:tblGrid>
    <w:tr w:rsidR="00E26F07" w:rsidRPr="0060379F" w14:paraId="45F4D506" w14:textId="77777777" w:rsidTr="007113EB">
      <w:trPr>
        <w:trHeight w:val="2324"/>
      </w:trPr>
      <w:tc>
        <w:tcPr>
          <w:tcW w:w="23" w:type="dxa"/>
          <w:vAlign w:val="bottom"/>
        </w:tcPr>
        <w:p w14:paraId="7B815E40" w14:textId="77777777" w:rsidR="00E26F07" w:rsidRPr="00F52FE4" w:rsidRDefault="00E26F07" w:rsidP="004C5F08">
          <w:pPr>
            <w:pStyle w:val="Sidfot"/>
          </w:pPr>
        </w:p>
      </w:tc>
      <w:tc>
        <w:tcPr>
          <w:tcW w:w="5051" w:type="dxa"/>
          <w:vAlign w:val="bottom"/>
        </w:tcPr>
        <w:p w14:paraId="2D09C073" w14:textId="77777777" w:rsidR="00E26F07" w:rsidRPr="0060379F" w:rsidRDefault="00E26F07" w:rsidP="004C5F08">
          <w:pPr>
            <w:pStyle w:val="Sidfot"/>
            <w:rPr>
              <w:sz w:val="22"/>
            </w:rPr>
          </w:pPr>
          <w:r w:rsidRPr="0060379F">
            <w:rPr>
              <w:sz w:val="22"/>
            </w:rPr>
            <w:t>www.regionorebrolan.se</w:t>
          </w:r>
        </w:p>
      </w:tc>
      <w:tc>
        <w:tcPr>
          <w:tcW w:w="5018" w:type="dxa"/>
          <w:vAlign w:val="bottom"/>
        </w:tcPr>
        <w:p w14:paraId="6A28D7B6" w14:textId="77777777" w:rsidR="004058BE" w:rsidRPr="0060379F" w:rsidRDefault="004058BE" w:rsidP="004058BE">
          <w:pPr>
            <w:pStyle w:val="Sidfot"/>
            <w:jc w:val="right"/>
            <w:rPr>
              <w:sz w:val="22"/>
            </w:rPr>
          </w:pPr>
          <w:r w:rsidRPr="0060379F">
            <w:rPr>
              <w:sz w:val="22"/>
            </w:rPr>
            <w:t>Postadress</w:t>
          </w:r>
          <w:r w:rsidR="00233125" w:rsidRPr="0060379F">
            <w:rPr>
              <w:sz w:val="22"/>
            </w:rPr>
            <w:br/>
            <w:t>Regionkansliet</w:t>
          </w:r>
        </w:p>
        <w:p w14:paraId="3BE85C73" w14:textId="77777777" w:rsidR="004058BE" w:rsidRPr="0060379F" w:rsidRDefault="004058BE" w:rsidP="004058BE">
          <w:pPr>
            <w:pStyle w:val="Sidfot"/>
            <w:jc w:val="right"/>
            <w:rPr>
              <w:sz w:val="22"/>
            </w:rPr>
          </w:pPr>
          <w:r w:rsidRPr="0060379F">
            <w:rPr>
              <w:sz w:val="22"/>
            </w:rPr>
            <w:t>Region Örebro län</w:t>
          </w:r>
        </w:p>
        <w:p w14:paraId="5C2F80DE" w14:textId="77777777" w:rsidR="004058BE" w:rsidRPr="0060379F" w:rsidRDefault="004058BE" w:rsidP="004058BE">
          <w:pPr>
            <w:pStyle w:val="Sidfot"/>
            <w:jc w:val="right"/>
            <w:rPr>
              <w:sz w:val="22"/>
            </w:rPr>
          </w:pPr>
          <w:r w:rsidRPr="0060379F">
            <w:rPr>
              <w:sz w:val="22"/>
            </w:rPr>
            <w:t>Box 1613, 701 16 Örebro</w:t>
          </w:r>
        </w:p>
        <w:p w14:paraId="256F9D5E" w14:textId="77777777" w:rsidR="00E26F07" w:rsidRPr="0060379F" w:rsidRDefault="004058BE" w:rsidP="004058BE">
          <w:pPr>
            <w:pStyle w:val="Sidfot"/>
            <w:jc w:val="right"/>
            <w:rPr>
              <w:sz w:val="22"/>
              <w:lang w:val="en-US"/>
            </w:rPr>
          </w:pPr>
          <w:r w:rsidRPr="0060379F">
            <w:rPr>
              <w:sz w:val="22"/>
              <w:lang w:val="en-US"/>
            </w:rPr>
            <w:t>E-post: regionen@regionorebrolan.se</w:t>
          </w:r>
        </w:p>
      </w:tc>
    </w:tr>
  </w:tbl>
  <w:p w14:paraId="5C9D11A8" w14:textId="77777777" w:rsidR="00E26F07" w:rsidRPr="009E1C1B" w:rsidRDefault="00E26F07" w:rsidP="008356AF">
    <w:pPr>
      <w:pStyle w:val="Sidfot"/>
      <w:rPr>
        <w:sz w:val="2"/>
        <w:szCs w:val="2"/>
      </w:rPr>
    </w:pPr>
    <w:bookmarkStart w:id="9" w:name="tblElementHere"/>
    <w:bookmarkEnd w:id="9"/>
    <w:r w:rsidRPr="009E1C1B">
      <w:rPr>
        <w:noProof/>
        <w:sz w:val="2"/>
        <w:szCs w:val="2"/>
        <w:lang w:eastAsia="sv-SE"/>
      </w:rPr>
      <mc:AlternateContent>
        <mc:Choice Requires="wps">
          <w:drawing>
            <wp:anchor distT="0" distB="0" distL="114300" distR="114300" simplePos="0" relativeHeight="251659264" behindDoc="0" locked="0" layoutInCell="1" allowOverlap="1" wp14:anchorId="274344C9" wp14:editId="5AB29362">
              <wp:simplePos x="0" y="0"/>
              <wp:positionH relativeFrom="column">
                <wp:posOffset>-1151360</wp:posOffset>
              </wp:positionH>
              <wp:positionV relativeFrom="paragraph">
                <wp:posOffset>-6676990</wp:posOffset>
              </wp:positionV>
              <wp:extent cx="180871" cy="5395965"/>
              <wp:effectExtent l="0" t="0" r="10160" b="14605"/>
              <wp:wrapNone/>
              <wp:docPr id="1" name="DocumentPathFirst"/>
              <wp:cNvGraphicFramePr/>
              <a:graphic xmlns:a="http://schemas.openxmlformats.org/drawingml/2006/main">
                <a:graphicData uri="http://schemas.microsoft.com/office/word/2010/wordprocessingShape">
                  <wps:wsp>
                    <wps:cNvSpPr txBox="1"/>
                    <wps:spPr>
                      <a:xfrm>
                        <a:off x="0" y="0"/>
                        <a:ext cx="180871" cy="539596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FF6F6"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274344C9" id="_x0000_t202" coordsize="21600,21600" o:spt="202" path="m,l,21600r21600,l21600,xe">
              <v:stroke joinstyle="miter"/>
              <v:path gradientshapeok="t" o:connecttype="rect"/>
            </v:shapetype>
            <v:shape id="DocumentPathFirst" o:spid="_x0000_s1027" type="#_x0000_t202" style="position:absolute;margin-left:-90.65pt;margin-top:-525.75pt;width:14.25pt;height:4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" filled="f" stroked="f" strokeweight=".5pt">
              <v:textbox style="layout-flow:vertical;mso-layout-flow-alt:bottom-to-top" inset="0,0,0,0">
                <w:txbxContent>
                  <w:p w14:paraId="1AAFF6F6" w14:textId="77777777" w:rsidR="00E26F07" w:rsidRPr="00065A5C" w:rsidRDefault="00E26F07" w:rsidP="00065A5C">
                    <w:pPr>
                      <w:spacing w:line="240" w:lineRule="auto"/>
                      <w:rPr>
                        <w:color w:val="C0C0C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0798" w14:textId="77777777" w:rsidR="00ED4B35" w:rsidRPr="00782350" w:rsidRDefault="00ED4B35" w:rsidP="00782350">
      <w:pPr>
        <w:pStyle w:val="Rubrik3"/>
        <w:spacing w:before="0"/>
        <w:rPr>
          <w:rFonts w:ascii="Times New Roman" w:eastAsia="Times New Roman" w:hAnsi="Times New Roman" w:cs="Times New Roman"/>
          <w:bCs w:val="0"/>
        </w:rPr>
      </w:pPr>
      <w:r>
        <w:separator/>
      </w:r>
    </w:p>
  </w:footnote>
  <w:footnote w:type="continuationSeparator" w:id="0">
    <w:p w14:paraId="65CD6FD7" w14:textId="77777777" w:rsidR="00ED4B35" w:rsidRPr="00782350" w:rsidRDefault="00ED4B35" w:rsidP="00782350">
      <w:pPr>
        <w:pStyle w:val="Rubrik3"/>
        <w:spacing w:before="0"/>
        <w:rPr>
          <w:rFonts w:ascii="Times New Roman" w:eastAsia="Times New Roman" w:hAnsi="Times New Roman" w:cs="Times New Roman"/>
          <w:bCs w:val="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8"/>
      <w:gridCol w:w="1554"/>
    </w:tblGrid>
    <w:tr w:rsidR="00E26F07" w14:paraId="70AC327F" w14:textId="77777777" w:rsidTr="00C0608D">
      <w:tc>
        <w:tcPr>
          <w:tcW w:w="8508" w:type="dxa"/>
        </w:tcPr>
        <w:p w14:paraId="226B19D9" w14:textId="77777777" w:rsidR="00E26F07" w:rsidRDefault="00E26F07" w:rsidP="00F924FC">
          <w:pPr>
            <w:pStyle w:val="Sidhuvud"/>
          </w:pPr>
          <w:bookmarkStart w:id="1" w:name="xxPageNo" w:colFirst="1" w:colLast="1"/>
        </w:p>
      </w:tc>
      <w:tc>
        <w:tcPr>
          <w:tcW w:w="1554" w:type="dxa"/>
        </w:tcPr>
        <w:p w14:paraId="01CB55EE" w14:textId="12BE7C13" w:rsidR="00E26F07" w:rsidRPr="00767E06" w:rsidRDefault="0086041C" w:rsidP="0086041C">
          <w:pPr>
            <w:pStyle w:val="Sidhuvud"/>
            <w:spacing w:before="227"/>
            <w:jc w:val="right"/>
            <w:rPr>
              <w:sz w:val="22"/>
            </w:rPr>
          </w:pPr>
          <w:r w:rsidRPr="00767E06">
            <w:rPr>
              <w:sz w:val="22"/>
            </w:rPr>
            <w:fldChar w:fldCharType="begin"/>
          </w:r>
          <w:r w:rsidRPr="00767E06">
            <w:rPr>
              <w:sz w:val="22"/>
            </w:rPr>
            <w:instrText xml:space="preserve"> PAGE \* MERGEFORMAT </w:instrText>
          </w:r>
          <w:r w:rsidRPr="00767E06">
            <w:rPr>
              <w:sz w:val="22"/>
            </w:rPr>
            <w:fldChar w:fldCharType="separate"/>
          </w:r>
          <w:r w:rsidR="00DF7667">
            <w:rPr>
              <w:noProof/>
              <w:sz w:val="22"/>
            </w:rPr>
            <w:t>2</w:t>
          </w:r>
          <w:r w:rsidRPr="00767E06">
            <w:rPr>
              <w:sz w:val="22"/>
            </w:rPr>
            <w:fldChar w:fldCharType="end"/>
          </w:r>
          <w:r w:rsidRPr="00767E06">
            <w:rPr>
              <w:sz w:val="22"/>
            </w:rPr>
            <w:t xml:space="preserve"> (</w:t>
          </w:r>
          <w:r w:rsidR="004E4102" w:rsidRPr="00767E06">
            <w:rPr>
              <w:sz w:val="22"/>
            </w:rPr>
            <w:fldChar w:fldCharType="begin"/>
          </w:r>
          <w:r w:rsidR="004E4102" w:rsidRPr="00767E06">
            <w:rPr>
              <w:sz w:val="22"/>
            </w:rPr>
            <w:instrText xml:space="preserve"> NUMPAGES \* MERGEFORMAT </w:instrText>
          </w:r>
          <w:r w:rsidR="004E4102" w:rsidRPr="00767E06">
            <w:rPr>
              <w:sz w:val="22"/>
            </w:rPr>
            <w:fldChar w:fldCharType="separate"/>
          </w:r>
          <w:r w:rsidR="00DF7667">
            <w:rPr>
              <w:noProof/>
              <w:sz w:val="22"/>
            </w:rPr>
            <w:t>2</w:t>
          </w:r>
          <w:r w:rsidR="004E4102" w:rsidRPr="00767E06">
            <w:rPr>
              <w:noProof/>
              <w:sz w:val="22"/>
            </w:rPr>
            <w:fldChar w:fldCharType="end"/>
          </w:r>
          <w:r w:rsidRPr="00767E06">
            <w:rPr>
              <w:sz w:val="22"/>
            </w:rPr>
            <w:t>)</w:t>
          </w:r>
        </w:p>
      </w:tc>
    </w:tr>
  </w:tbl>
  <w:bookmarkEnd w:id="1"/>
  <w:p w14:paraId="191A2455" w14:textId="77777777" w:rsidR="00E26F07" w:rsidRPr="00CF41A2" w:rsidRDefault="00E26F07" w:rsidP="00CF41A2">
    <w:pPr>
      <w:pStyle w:val="Sidhuvud"/>
    </w:pPr>
    <w:r>
      <w:rPr>
        <w:noProof/>
        <w:lang w:eastAsia="sv-SE"/>
      </w:rPr>
      <mc:AlternateContent>
        <mc:Choice Requires="wps">
          <w:drawing>
            <wp:anchor distT="0" distB="0" distL="114300" distR="114300" simplePos="0" relativeHeight="251660288" behindDoc="0" locked="0" layoutInCell="1" allowOverlap="1" wp14:anchorId="360D8F22" wp14:editId="4138D036">
              <wp:simplePos x="0" y="0"/>
              <wp:positionH relativeFrom="column">
                <wp:posOffset>-1152230</wp:posOffset>
              </wp:positionH>
              <wp:positionV relativeFrom="paragraph">
                <wp:posOffset>3159310</wp:posOffset>
              </wp:positionV>
              <wp:extent cx="180000" cy="5399999"/>
              <wp:effectExtent l="0" t="0" r="10795" b="10795"/>
              <wp:wrapNone/>
              <wp:docPr id="2" name="DocumentPath"/>
              <wp:cNvGraphicFramePr/>
              <a:graphic xmlns:a="http://schemas.openxmlformats.org/drawingml/2006/main">
                <a:graphicData uri="http://schemas.microsoft.com/office/word/2010/wordprocessingShape">
                  <wps:wsp>
                    <wps:cNvSpPr txBox="1"/>
                    <wps:spPr>
                      <a:xfrm>
                        <a:off x="0" y="0"/>
                        <a:ext cx="180000" cy="539999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CCF191" w14:textId="77777777" w:rsidR="00E26F07" w:rsidRPr="00065A5C" w:rsidRDefault="00E26F07"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360D8F22" id="_x0000_t202" coordsize="21600,21600" o:spt="202" path="m,l,21600r21600,l21600,xe">
              <v:stroke joinstyle="miter"/>
              <v:path gradientshapeok="t" o:connecttype="rect"/>
            </v:shapetype>
            <v:shape id="DocumentPath" o:spid="_x0000_s1026" type="#_x0000_t202" style="position:absolute;margin-left:-90.75pt;margin-top:248.75pt;width:14.15pt;height:4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" filled="f" stroked="f" strokeweight=".5pt">
              <v:textbox style="layout-flow:vertical;mso-layout-flow-alt:bottom-to-top" inset="0,0,0,0">
                <w:txbxContent>
                  <w:p w14:paraId="0FCCF191" w14:textId="77777777" w:rsidR="00E26F07" w:rsidRPr="00065A5C" w:rsidRDefault="00E26F07" w:rsidP="00065A5C">
                    <w:pPr>
                      <w:spacing w:line="240" w:lineRule="auto"/>
                      <w:rPr>
                        <w:color w:val="C0C0C0"/>
                        <w:sz w:val="1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49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2320"/>
      <w:gridCol w:w="1394"/>
      <w:gridCol w:w="1056"/>
    </w:tblGrid>
    <w:sdt>
      <w:sdtPr>
        <w:id w:val="-1372221474"/>
        <w:docPartObj>
          <w:docPartGallery w:val="Page Numbers (Top of Page)"/>
          <w:docPartUnique/>
        </w:docPartObj>
      </w:sdtPr>
      <w:sdtEndPr>
        <w:rPr>
          <w:szCs w:val="15"/>
        </w:rPr>
      </w:sdtEndPr>
      <w:sdtContent>
        <w:tr w:rsidR="0060379F" w14:paraId="65FFADFC" w14:textId="77777777" w:rsidTr="00662857">
          <w:tc>
            <w:tcPr>
              <w:tcW w:w="4962" w:type="dxa"/>
            </w:tcPr>
            <w:p w14:paraId="165BC50B" w14:textId="77777777" w:rsidR="00B204B7" w:rsidRDefault="00B204B7" w:rsidP="00B204B7">
              <w:pPr>
                <w:pStyle w:val="Sidhuvud"/>
                <w:rPr>
                  <w:bCs/>
                  <w:szCs w:val="15"/>
                </w:rPr>
              </w:pPr>
              <w:r>
                <w:rPr>
                  <w:noProof/>
                  <w:lang w:eastAsia="sv-SE"/>
                </w:rPr>
                <w:drawing>
                  <wp:inline distT="0" distB="0" distL="0" distR="0" wp14:anchorId="3B987EAF" wp14:editId="6440DBF5">
                    <wp:extent cx="2203708" cy="481585"/>
                    <wp:effectExtent l="0" t="0" r="6350" b="0"/>
                    <wp:docPr id="3" name="Bildobjekt 3" descr="logo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3708" cy="481585"/>
                            </a:xfrm>
                            <a:prstGeom prst="rect">
                              <a:avLst/>
                            </a:prstGeom>
                          </pic:spPr>
                        </pic:pic>
                      </a:graphicData>
                    </a:graphic>
                  </wp:inline>
                </w:drawing>
              </w:r>
            </w:p>
          </w:tc>
          <w:tc>
            <w:tcPr>
              <w:tcW w:w="3402" w:type="dxa"/>
              <w:gridSpan w:val="2"/>
            </w:tcPr>
            <w:p w14:paraId="59A3067E" w14:textId="77777777" w:rsidR="00B204B7" w:rsidRPr="00524FB5" w:rsidRDefault="00B204B7" w:rsidP="00B204B7">
              <w:pPr>
                <w:pStyle w:val="Sidhuvud"/>
                <w:jc w:val="right"/>
              </w:pPr>
            </w:p>
          </w:tc>
          <w:tc>
            <w:tcPr>
              <w:tcW w:w="1134" w:type="dxa"/>
              <w:vAlign w:val="center"/>
            </w:tcPr>
            <w:p w14:paraId="5E3D0542" w14:textId="0F9E7379" w:rsidR="00B204B7" w:rsidRPr="00524FB5" w:rsidRDefault="00B204B7" w:rsidP="00B204B7">
              <w:pPr>
                <w:pStyle w:val="Sidhuvud"/>
              </w:pPr>
              <w:r w:rsidRPr="00B204B7">
                <w:rPr>
                  <w:bCs/>
                  <w:sz w:val="22"/>
                </w:rPr>
                <w:fldChar w:fldCharType="begin"/>
              </w:r>
              <w:r w:rsidRPr="00B204B7">
                <w:rPr>
                  <w:bCs/>
                  <w:sz w:val="22"/>
                </w:rPr>
                <w:instrText>PAGE</w:instrText>
              </w:r>
              <w:r w:rsidRPr="00B204B7">
                <w:rPr>
                  <w:bCs/>
                  <w:sz w:val="22"/>
                </w:rPr>
                <w:fldChar w:fldCharType="separate"/>
              </w:r>
              <w:r w:rsidR="00DF7667">
                <w:rPr>
                  <w:bCs/>
                  <w:noProof/>
                  <w:sz w:val="22"/>
                </w:rPr>
                <w:t>1</w:t>
              </w:r>
              <w:r w:rsidRPr="00B204B7">
                <w:rPr>
                  <w:bCs/>
                  <w:sz w:val="22"/>
                </w:rPr>
                <w:fldChar w:fldCharType="end"/>
              </w:r>
              <w:r w:rsidRPr="00B204B7">
                <w:rPr>
                  <w:sz w:val="22"/>
                </w:rPr>
                <w:t xml:space="preserve"> (</w:t>
              </w:r>
              <w:r w:rsidRPr="00B204B7">
                <w:rPr>
                  <w:bCs/>
                  <w:sz w:val="22"/>
                </w:rPr>
                <w:fldChar w:fldCharType="begin"/>
              </w:r>
              <w:r w:rsidRPr="00B204B7">
                <w:rPr>
                  <w:bCs/>
                  <w:sz w:val="22"/>
                </w:rPr>
                <w:instrText>NUMPAGES</w:instrText>
              </w:r>
              <w:r w:rsidRPr="00B204B7">
                <w:rPr>
                  <w:bCs/>
                  <w:sz w:val="22"/>
                </w:rPr>
                <w:fldChar w:fldCharType="separate"/>
              </w:r>
              <w:r w:rsidR="00DF7667">
                <w:rPr>
                  <w:bCs/>
                  <w:noProof/>
                  <w:sz w:val="22"/>
                </w:rPr>
                <w:t>2</w:t>
              </w:r>
              <w:r w:rsidRPr="00B204B7">
                <w:rPr>
                  <w:bCs/>
                  <w:sz w:val="22"/>
                </w:rPr>
                <w:fldChar w:fldCharType="end"/>
              </w:r>
              <w:r w:rsidRPr="00B204B7">
                <w:rPr>
                  <w:bCs/>
                  <w:sz w:val="22"/>
                </w:rPr>
                <w:t>)</w:t>
              </w:r>
            </w:p>
          </w:tc>
        </w:tr>
      </w:sdtContent>
    </w:sdt>
    <w:tr w:rsidR="0060379F" w14:paraId="586BF7D4" w14:textId="77777777" w:rsidTr="0060379F">
      <w:tc>
        <w:tcPr>
          <w:tcW w:w="4962" w:type="dxa"/>
        </w:tcPr>
        <w:p w14:paraId="1CC283CD" w14:textId="77777777" w:rsidR="00B204B7" w:rsidRPr="00524FB5" w:rsidRDefault="00B204B7" w:rsidP="00B204B7">
          <w:pPr>
            <w:pStyle w:val="Sidhuvud"/>
            <w:spacing w:before="240"/>
            <w:rPr>
              <w:noProof/>
              <w:szCs w:val="15"/>
              <w:lang w:eastAsia="sv-SE"/>
            </w:rPr>
          </w:pPr>
          <w:r w:rsidRPr="00B204B7">
            <w:rPr>
              <w:sz w:val="22"/>
              <w:szCs w:val="15"/>
            </w:rPr>
            <w:t>Tjänsteställe, handläggare</w:t>
          </w:r>
        </w:p>
      </w:tc>
      <w:tc>
        <w:tcPr>
          <w:tcW w:w="1843" w:type="dxa"/>
        </w:tcPr>
        <w:p w14:paraId="6D470E7C" w14:textId="77777777" w:rsidR="00B204B7" w:rsidRPr="00B204B7" w:rsidRDefault="00B204B7" w:rsidP="00B204B7">
          <w:pPr>
            <w:pStyle w:val="Sidhuvud"/>
            <w:spacing w:before="240"/>
            <w:rPr>
              <w:sz w:val="22"/>
              <w:szCs w:val="15"/>
            </w:rPr>
          </w:pPr>
          <w:r w:rsidRPr="00B204B7">
            <w:rPr>
              <w:sz w:val="22"/>
              <w:szCs w:val="15"/>
            </w:rPr>
            <w:t>Sammanträdesdatum</w:t>
          </w:r>
        </w:p>
      </w:tc>
      <w:tc>
        <w:tcPr>
          <w:tcW w:w="2693" w:type="dxa"/>
          <w:gridSpan w:val="2"/>
        </w:tcPr>
        <w:p w14:paraId="5A03A208" w14:textId="77777777" w:rsidR="00B204B7" w:rsidRPr="0060379F" w:rsidRDefault="0060379F" w:rsidP="00B204B7">
          <w:pPr>
            <w:pStyle w:val="Sidhuvud"/>
            <w:spacing w:before="240"/>
            <w:rPr>
              <w:sz w:val="22"/>
              <w:szCs w:val="18"/>
            </w:rPr>
          </w:pPr>
          <w:r>
            <w:rPr>
              <w:sz w:val="22"/>
              <w:szCs w:val="18"/>
            </w:rPr>
            <w:t>Beteckning</w:t>
          </w:r>
        </w:p>
      </w:tc>
    </w:tr>
    <w:tr w:rsidR="0060379F" w14:paraId="2D90C3FC" w14:textId="77777777" w:rsidTr="0060379F">
      <w:tc>
        <w:tcPr>
          <w:tcW w:w="4962" w:type="dxa"/>
        </w:tcPr>
        <w:p w14:paraId="410F6193" w14:textId="38FC9347" w:rsidR="00B204B7" w:rsidRDefault="00E40A48" w:rsidP="00B204B7">
          <w:pPr>
            <w:pStyle w:val="Sidhuvud"/>
            <w:rPr>
              <w:sz w:val="22"/>
            </w:rPr>
          </w:pPr>
          <w:bookmarkStart w:id="2" w:name="Creatordepartment"/>
          <w:r>
            <w:rPr>
              <w:sz w:val="22"/>
            </w:rPr>
            <w:t>Utvecklingsenheten Hälso- och sjukvårdsförvaltningen</w:t>
          </w:r>
          <w:bookmarkEnd w:id="2"/>
          <w:r w:rsidR="00B204B7" w:rsidRPr="00B204B7">
            <w:rPr>
              <w:sz w:val="22"/>
            </w:rPr>
            <w:t xml:space="preserve">, </w:t>
          </w:r>
          <w:bookmarkStart w:id="3" w:name="toplevelhandlingofficerpersonalias"/>
          <w:r w:rsidR="00554524">
            <w:rPr>
              <w:sz w:val="22"/>
            </w:rPr>
            <w:t>Eva Åkesson Enelo</w:t>
          </w:r>
          <w:bookmarkEnd w:id="3"/>
        </w:p>
        <w:p w14:paraId="061F0AEA" w14:textId="77777777" w:rsidR="00B204B7" w:rsidRDefault="00B204B7" w:rsidP="00B204B7">
          <w:pPr>
            <w:pStyle w:val="Sidhuvud"/>
            <w:rPr>
              <w:sz w:val="22"/>
            </w:rPr>
          </w:pPr>
        </w:p>
        <w:p w14:paraId="6FF2638F" w14:textId="77777777" w:rsidR="00B204B7" w:rsidRPr="00B204B7" w:rsidRDefault="00B204B7" w:rsidP="00B204B7">
          <w:pPr>
            <w:pStyle w:val="Sidhuvud"/>
            <w:rPr>
              <w:sz w:val="22"/>
            </w:rPr>
          </w:pPr>
        </w:p>
      </w:tc>
      <w:tc>
        <w:tcPr>
          <w:tcW w:w="1843" w:type="dxa"/>
        </w:tcPr>
        <w:p w14:paraId="40E259C3" w14:textId="77777777" w:rsidR="00B204B7" w:rsidRPr="00B204B7" w:rsidRDefault="004124B5" w:rsidP="00B204B7">
          <w:pPr>
            <w:pStyle w:val="Sidhuvud"/>
            <w:rPr>
              <w:sz w:val="22"/>
            </w:rPr>
          </w:pPr>
          <w:r>
            <w:rPr>
              <w:sz w:val="22"/>
            </w:rPr>
            <w:t>2023-01-25</w:t>
          </w:r>
        </w:p>
      </w:tc>
      <w:tc>
        <w:tcPr>
          <w:tcW w:w="2693" w:type="dxa"/>
          <w:gridSpan w:val="2"/>
        </w:tcPr>
        <w:p w14:paraId="469A6E92" w14:textId="633ACC7D" w:rsidR="00B204B7" w:rsidRPr="00B204B7" w:rsidRDefault="0060379F" w:rsidP="00767E06">
          <w:pPr>
            <w:pStyle w:val="Sidhuvud"/>
            <w:rPr>
              <w:sz w:val="22"/>
            </w:rPr>
          </w:pPr>
          <w:r>
            <w:rPr>
              <w:sz w:val="22"/>
            </w:rPr>
            <w:t xml:space="preserve">Dnr: </w:t>
          </w:r>
          <w:bookmarkStart w:id="4" w:name="topLevelIdentifier"/>
          <w:r w:rsidR="00554524">
            <w:rPr>
              <w:sz w:val="22"/>
            </w:rPr>
            <w:t>22RS11217</w:t>
          </w:r>
          <w:bookmarkEnd w:id="4"/>
          <w:r>
            <w:rPr>
              <w:sz w:val="22"/>
            </w:rPr>
            <w:br/>
          </w:r>
          <w:r>
            <w:rPr>
              <w:sz w:val="22"/>
            </w:rPr>
            <w:br/>
            <w:t>Er beteckning:</w:t>
          </w:r>
        </w:p>
      </w:tc>
    </w:tr>
    <w:tr w:rsidR="00B204B7" w14:paraId="4975C47C" w14:textId="77777777" w:rsidTr="0060379F">
      <w:tc>
        <w:tcPr>
          <w:tcW w:w="4962" w:type="dxa"/>
        </w:tcPr>
        <w:p w14:paraId="25BB786F" w14:textId="4EC04429" w:rsidR="00B204B7" w:rsidRPr="00A76272" w:rsidRDefault="00554524" w:rsidP="00767E06">
          <w:pPr>
            <w:spacing w:line="240" w:lineRule="auto"/>
            <w:rPr>
              <w:rFonts w:ascii="Arial" w:hAnsi="Arial" w:cs="Arial"/>
            </w:rPr>
          </w:pPr>
          <w:bookmarkStart w:id="5" w:name="toplevelinitiatedname"/>
          <w:r>
            <w:rPr>
              <w:rFonts w:ascii="Arial" w:hAnsi="Arial" w:cs="Arial"/>
            </w:rPr>
            <w:t>Regionens revisorer</w:t>
          </w:r>
          <w:bookmarkEnd w:id="5"/>
          <w:r w:rsidR="00B204B7" w:rsidRPr="00A76272">
            <w:rPr>
              <w:rFonts w:ascii="Arial" w:hAnsi="Arial" w:cs="Arial"/>
            </w:rPr>
            <w:br/>
          </w:r>
          <w:bookmarkStart w:id="6" w:name="toplevelinitiatedaddress"/>
          <w:r>
            <w:rPr>
              <w:rFonts w:ascii="Arial" w:hAnsi="Arial" w:cs="Arial"/>
            </w:rPr>
            <w:t>Box 885</w:t>
          </w:r>
          <w:bookmarkEnd w:id="6"/>
          <w:r w:rsidR="00B204B7" w:rsidRPr="00A76272">
            <w:rPr>
              <w:rFonts w:ascii="Arial" w:hAnsi="Arial" w:cs="Arial"/>
            </w:rPr>
            <w:br/>
          </w:r>
          <w:bookmarkStart w:id="7" w:name="toplevelinitiatedzipcode"/>
          <w:r>
            <w:rPr>
              <w:rFonts w:ascii="Arial" w:hAnsi="Arial" w:cs="Arial"/>
            </w:rPr>
            <w:t>721 23</w:t>
          </w:r>
          <w:bookmarkEnd w:id="7"/>
          <w:r w:rsidR="00B204B7" w:rsidRPr="00A76272">
            <w:rPr>
              <w:rFonts w:ascii="Arial" w:hAnsi="Arial" w:cs="Arial"/>
            </w:rPr>
            <w:t xml:space="preserve"> </w:t>
          </w:r>
          <w:bookmarkStart w:id="8" w:name="toplevelinitiatedcity"/>
          <w:r>
            <w:rPr>
              <w:rFonts w:ascii="Arial" w:hAnsi="Arial" w:cs="Arial"/>
            </w:rPr>
            <w:t>Västerås</w:t>
          </w:r>
          <w:bookmarkEnd w:id="8"/>
        </w:p>
      </w:tc>
      <w:tc>
        <w:tcPr>
          <w:tcW w:w="1843" w:type="dxa"/>
        </w:tcPr>
        <w:p w14:paraId="240804A8" w14:textId="77777777" w:rsidR="00B204B7" w:rsidRPr="00B204B7" w:rsidRDefault="00B204B7" w:rsidP="00B204B7">
          <w:pPr>
            <w:pStyle w:val="Sidhuvud"/>
            <w:rPr>
              <w:sz w:val="22"/>
            </w:rPr>
          </w:pPr>
        </w:p>
      </w:tc>
      <w:tc>
        <w:tcPr>
          <w:tcW w:w="2693" w:type="dxa"/>
          <w:gridSpan w:val="2"/>
        </w:tcPr>
        <w:p w14:paraId="62A75BB3" w14:textId="77777777" w:rsidR="00B204B7" w:rsidRPr="00B204B7" w:rsidRDefault="00B204B7" w:rsidP="00B204B7">
          <w:pPr>
            <w:pStyle w:val="Sidhuvud"/>
            <w:rPr>
              <w:sz w:val="22"/>
            </w:rPr>
          </w:pPr>
        </w:p>
      </w:tc>
    </w:tr>
  </w:tbl>
  <w:p w14:paraId="45FF9673" w14:textId="77777777" w:rsidR="00E26F07" w:rsidRPr="00CF41A2" w:rsidRDefault="00E26F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3" w15:restartNumberingAfterBreak="0">
    <w:nsid w:val="4A183862"/>
    <w:multiLevelType w:val="multilevel"/>
    <w:tmpl w:val="84380204"/>
    <w:numStyleLink w:val="CompanyListBullet"/>
  </w:abstractNum>
  <w:abstractNum w:abstractNumId="4"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num w:numId="1" w16cid:durableId="2039353884">
    <w:abstractNumId w:val="0"/>
  </w:num>
  <w:num w:numId="2" w16cid:durableId="265814661">
    <w:abstractNumId w:val="5"/>
  </w:num>
  <w:num w:numId="3" w16cid:durableId="1913077512">
    <w:abstractNumId w:val="4"/>
  </w:num>
  <w:num w:numId="4" w16cid:durableId="109974500">
    <w:abstractNumId w:val="1"/>
  </w:num>
  <w:num w:numId="5" w16cid:durableId="1011026555">
    <w:abstractNumId w:val="2"/>
  </w:num>
  <w:num w:numId="6" w16cid:durableId="79116827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Inserted" w:val="No"/>
    <w:docVar w:name="DVarLanguage" w:val="Sv"/>
    <w:docVar w:name="DVarPageNumberInserted" w:val="Yes"/>
  </w:docVars>
  <w:rsids>
    <w:rsidRoot w:val="0086041C"/>
    <w:rsid w:val="0000082E"/>
    <w:rsid w:val="00000D68"/>
    <w:rsid w:val="0000150A"/>
    <w:rsid w:val="00001B7C"/>
    <w:rsid w:val="00001DAA"/>
    <w:rsid w:val="000042F3"/>
    <w:rsid w:val="000049F2"/>
    <w:rsid w:val="000074E3"/>
    <w:rsid w:val="00007505"/>
    <w:rsid w:val="000115D3"/>
    <w:rsid w:val="00014500"/>
    <w:rsid w:val="00014BF3"/>
    <w:rsid w:val="000154DA"/>
    <w:rsid w:val="000164EA"/>
    <w:rsid w:val="000168CF"/>
    <w:rsid w:val="00021378"/>
    <w:rsid w:val="00022CEE"/>
    <w:rsid w:val="00024698"/>
    <w:rsid w:val="00024EEC"/>
    <w:rsid w:val="00027547"/>
    <w:rsid w:val="000277C7"/>
    <w:rsid w:val="00027C58"/>
    <w:rsid w:val="00027EA7"/>
    <w:rsid w:val="000304E3"/>
    <w:rsid w:val="0003288E"/>
    <w:rsid w:val="000331EC"/>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BF3"/>
    <w:rsid w:val="0005314B"/>
    <w:rsid w:val="00053867"/>
    <w:rsid w:val="00054413"/>
    <w:rsid w:val="00055633"/>
    <w:rsid w:val="000606CA"/>
    <w:rsid w:val="00061E6F"/>
    <w:rsid w:val="000642F2"/>
    <w:rsid w:val="00065A5C"/>
    <w:rsid w:val="00066654"/>
    <w:rsid w:val="0007138D"/>
    <w:rsid w:val="000738F0"/>
    <w:rsid w:val="00073CD2"/>
    <w:rsid w:val="00073CF2"/>
    <w:rsid w:val="00074B9A"/>
    <w:rsid w:val="000755D9"/>
    <w:rsid w:val="00076AC9"/>
    <w:rsid w:val="000778B9"/>
    <w:rsid w:val="00077D81"/>
    <w:rsid w:val="000823EA"/>
    <w:rsid w:val="00082BAF"/>
    <w:rsid w:val="00083C7D"/>
    <w:rsid w:val="00085D3B"/>
    <w:rsid w:val="00090037"/>
    <w:rsid w:val="00091ABC"/>
    <w:rsid w:val="00093F36"/>
    <w:rsid w:val="00093FC1"/>
    <w:rsid w:val="00094077"/>
    <w:rsid w:val="000A1F6C"/>
    <w:rsid w:val="000A4AE0"/>
    <w:rsid w:val="000A5678"/>
    <w:rsid w:val="000A6429"/>
    <w:rsid w:val="000B0D5E"/>
    <w:rsid w:val="000B240E"/>
    <w:rsid w:val="000B3049"/>
    <w:rsid w:val="000B44E1"/>
    <w:rsid w:val="000B7C74"/>
    <w:rsid w:val="000C3C6A"/>
    <w:rsid w:val="000C686B"/>
    <w:rsid w:val="000C7E96"/>
    <w:rsid w:val="000C7FB1"/>
    <w:rsid w:val="000D19A7"/>
    <w:rsid w:val="000D2A63"/>
    <w:rsid w:val="000D4078"/>
    <w:rsid w:val="000D4B7E"/>
    <w:rsid w:val="000D4F5F"/>
    <w:rsid w:val="000E02CB"/>
    <w:rsid w:val="000E0324"/>
    <w:rsid w:val="000E13E3"/>
    <w:rsid w:val="000E4246"/>
    <w:rsid w:val="000E6675"/>
    <w:rsid w:val="000E7725"/>
    <w:rsid w:val="000F0BBF"/>
    <w:rsid w:val="000F0E64"/>
    <w:rsid w:val="000F0F5C"/>
    <w:rsid w:val="000F294C"/>
    <w:rsid w:val="000F2DC6"/>
    <w:rsid w:val="000F3AD0"/>
    <w:rsid w:val="000F7311"/>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6563"/>
    <w:rsid w:val="00127A8B"/>
    <w:rsid w:val="001301D3"/>
    <w:rsid w:val="00130EB0"/>
    <w:rsid w:val="00132D1E"/>
    <w:rsid w:val="00134BE6"/>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628E1"/>
    <w:rsid w:val="00165377"/>
    <w:rsid w:val="00166742"/>
    <w:rsid w:val="00166C0E"/>
    <w:rsid w:val="001701D6"/>
    <w:rsid w:val="001728A6"/>
    <w:rsid w:val="00172E9B"/>
    <w:rsid w:val="001771D3"/>
    <w:rsid w:val="0018346D"/>
    <w:rsid w:val="001849F1"/>
    <w:rsid w:val="001853A1"/>
    <w:rsid w:val="0018636A"/>
    <w:rsid w:val="00190A87"/>
    <w:rsid w:val="00190AB4"/>
    <w:rsid w:val="001918BC"/>
    <w:rsid w:val="00194E3D"/>
    <w:rsid w:val="00196BFC"/>
    <w:rsid w:val="001A038B"/>
    <w:rsid w:val="001A1DE7"/>
    <w:rsid w:val="001A1F20"/>
    <w:rsid w:val="001A360B"/>
    <w:rsid w:val="001A42CF"/>
    <w:rsid w:val="001A635A"/>
    <w:rsid w:val="001B0C35"/>
    <w:rsid w:val="001B1ED4"/>
    <w:rsid w:val="001B29E1"/>
    <w:rsid w:val="001B39E3"/>
    <w:rsid w:val="001B5EDD"/>
    <w:rsid w:val="001B691C"/>
    <w:rsid w:val="001B7B8E"/>
    <w:rsid w:val="001B7D7C"/>
    <w:rsid w:val="001C0159"/>
    <w:rsid w:val="001C2C9B"/>
    <w:rsid w:val="001C344B"/>
    <w:rsid w:val="001C7A3B"/>
    <w:rsid w:val="001D21AC"/>
    <w:rsid w:val="001D258F"/>
    <w:rsid w:val="001D47E3"/>
    <w:rsid w:val="001D59D1"/>
    <w:rsid w:val="001D6360"/>
    <w:rsid w:val="001D7367"/>
    <w:rsid w:val="001D766F"/>
    <w:rsid w:val="001E13D8"/>
    <w:rsid w:val="001E1E3B"/>
    <w:rsid w:val="001E237E"/>
    <w:rsid w:val="001E46EE"/>
    <w:rsid w:val="001E4C60"/>
    <w:rsid w:val="001E6B91"/>
    <w:rsid w:val="001F2091"/>
    <w:rsid w:val="001F2216"/>
    <w:rsid w:val="001F782E"/>
    <w:rsid w:val="00200545"/>
    <w:rsid w:val="00203800"/>
    <w:rsid w:val="00205B47"/>
    <w:rsid w:val="00205D8F"/>
    <w:rsid w:val="00205D93"/>
    <w:rsid w:val="00206C05"/>
    <w:rsid w:val="00206C0C"/>
    <w:rsid w:val="00206F75"/>
    <w:rsid w:val="00210F7F"/>
    <w:rsid w:val="00211BF9"/>
    <w:rsid w:val="00213BBB"/>
    <w:rsid w:val="002142FC"/>
    <w:rsid w:val="0021499D"/>
    <w:rsid w:val="00214D98"/>
    <w:rsid w:val="00215016"/>
    <w:rsid w:val="0022005A"/>
    <w:rsid w:val="002209FC"/>
    <w:rsid w:val="00221ED8"/>
    <w:rsid w:val="002254E8"/>
    <w:rsid w:val="0022563F"/>
    <w:rsid w:val="00226321"/>
    <w:rsid w:val="00226EB6"/>
    <w:rsid w:val="002277C3"/>
    <w:rsid w:val="002304D7"/>
    <w:rsid w:val="00230543"/>
    <w:rsid w:val="0023060E"/>
    <w:rsid w:val="002316A0"/>
    <w:rsid w:val="00233125"/>
    <w:rsid w:val="002359E1"/>
    <w:rsid w:val="00240ACC"/>
    <w:rsid w:val="0024194C"/>
    <w:rsid w:val="00242F2B"/>
    <w:rsid w:val="00245994"/>
    <w:rsid w:val="00245B79"/>
    <w:rsid w:val="00245F09"/>
    <w:rsid w:val="00250D13"/>
    <w:rsid w:val="00251931"/>
    <w:rsid w:val="002519DB"/>
    <w:rsid w:val="00252453"/>
    <w:rsid w:val="00253C99"/>
    <w:rsid w:val="00253E9E"/>
    <w:rsid w:val="00254434"/>
    <w:rsid w:val="00256CA5"/>
    <w:rsid w:val="0026062F"/>
    <w:rsid w:val="00262918"/>
    <w:rsid w:val="00265161"/>
    <w:rsid w:val="0026563D"/>
    <w:rsid w:val="00265941"/>
    <w:rsid w:val="002671A6"/>
    <w:rsid w:val="002730CA"/>
    <w:rsid w:val="00273DF3"/>
    <w:rsid w:val="002761C4"/>
    <w:rsid w:val="00276583"/>
    <w:rsid w:val="00276FD3"/>
    <w:rsid w:val="00283186"/>
    <w:rsid w:val="0028318E"/>
    <w:rsid w:val="00283611"/>
    <w:rsid w:val="00284A4B"/>
    <w:rsid w:val="00284C75"/>
    <w:rsid w:val="002861FA"/>
    <w:rsid w:val="002865BD"/>
    <w:rsid w:val="00290CF8"/>
    <w:rsid w:val="00294391"/>
    <w:rsid w:val="002947F1"/>
    <w:rsid w:val="00294B32"/>
    <w:rsid w:val="002968AE"/>
    <w:rsid w:val="00297902"/>
    <w:rsid w:val="002A27B4"/>
    <w:rsid w:val="002A62C9"/>
    <w:rsid w:val="002A7242"/>
    <w:rsid w:val="002B06BD"/>
    <w:rsid w:val="002B1766"/>
    <w:rsid w:val="002B3496"/>
    <w:rsid w:val="002B5087"/>
    <w:rsid w:val="002C5069"/>
    <w:rsid w:val="002D03FA"/>
    <w:rsid w:val="002D1C69"/>
    <w:rsid w:val="002D2015"/>
    <w:rsid w:val="002D2183"/>
    <w:rsid w:val="002D232F"/>
    <w:rsid w:val="002D2917"/>
    <w:rsid w:val="002D4055"/>
    <w:rsid w:val="002D4A14"/>
    <w:rsid w:val="002D79FB"/>
    <w:rsid w:val="002D7B42"/>
    <w:rsid w:val="002E0AB0"/>
    <w:rsid w:val="002E10EE"/>
    <w:rsid w:val="002E3CFC"/>
    <w:rsid w:val="002E558B"/>
    <w:rsid w:val="002E66A2"/>
    <w:rsid w:val="002E7A0C"/>
    <w:rsid w:val="002F1A95"/>
    <w:rsid w:val="002F23A6"/>
    <w:rsid w:val="002F6502"/>
    <w:rsid w:val="002F6C62"/>
    <w:rsid w:val="002F6FB3"/>
    <w:rsid w:val="00301116"/>
    <w:rsid w:val="00303354"/>
    <w:rsid w:val="00303B6B"/>
    <w:rsid w:val="00304261"/>
    <w:rsid w:val="00304D49"/>
    <w:rsid w:val="003059B8"/>
    <w:rsid w:val="00306B17"/>
    <w:rsid w:val="003124EA"/>
    <w:rsid w:val="0031302F"/>
    <w:rsid w:val="00313BE9"/>
    <w:rsid w:val="003148AE"/>
    <w:rsid w:val="003148D7"/>
    <w:rsid w:val="00314DDA"/>
    <w:rsid w:val="003160BF"/>
    <w:rsid w:val="00317F8A"/>
    <w:rsid w:val="00320D8E"/>
    <w:rsid w:val="00322F89"/>
    <w:rsid w:val="003247B3"/>
    <w:rsid w:val="00326F3D"/>
    <w:rsid w:val="00327055"/>
    <w:rsid w:val="00327887"/>
    <w:rsid w:val="0033215C"/>
    <w:rsid w:val="00335048"/>
    <w:rsid w:val="003374FB"/>
    <w:rsid w:val="00337622"/>
    <w:rsid w:val="00340A2B"/>
    <w:rsid w:val="00340F6B"/>
    <w:rsid w:val="00341AAD"/>
    <w:rsid w:val="0034257D"/>
    <w:rsid w:val="00346BE8"/>
    <w:rsid w:val="00347DBF"/>
    <w:rsid w:val="003522B2"/>
    <w:rsid w:val="003540FF"/>
    <w:rsid w:val="0035470D"/>
    <w:rsid w:val="003563E7"/>
    <w:rsid w:val="00357940"/>
    <w:rsid w:val="003601CB"/>
    <w:rsid w:val="00361D09"/>
    <w:rsid w:val="003648D9"/>
    <w:rsid w:val="0036590E"/>
    <w:rsid w:val="003661CA"/>
    <w:rsid w:val="00371808"/>
    <w:rsid w:val="0037473C"/>
    <w:rsid w:val="00374C2B"/>
    <w:rsid w:val="003751A5"/>
    <w:rsid w:val="00375841"/>
    <w:rsid w:val="00376837"/>
    <w:rsid w:val="00376DB5"/>
    <w:rsid w:val="00376FF5"/>
    <w:rsid w:val="003771BD"/>
    <w:rsid w:val="00381734"/>
    <w:rsid w:val="0038264C"/>
    <w:rsid w:val="003829DF"/>
    <w:rsid w:val="00382A91"/>
    <w:rsid w:val="00382EF9"/>
    <w:rsid w:val="003834D7"/>
    <w:rsid w:val="00386065"/>
    <w:rsid w:val="003879D4"/>
    <w:rsid w:val="003906F4"/>
    <w:rsid w:val="00394FB2"/>
    <w:rsid w:val="0039514E"/>
    <w:rsid w:val="003959BB"/>
    <w:rsid w:val="00395C52"/>
    <w:rsid w:val="00396206"/>
    <w:rsid w:val="003970F9"/>
    <w:rsid w:val="00397245"/>
    <w:rsid w:val="00397428"/>
    <w:rsid w:val="00397CDB"/>
    <w:rsid w:val="003A0924"/>
    <w:rsid w:val="003A22F0"/>
    <w:rsid w:val="003A262C"/>
    <w:rsid w:val="003A3BE7"/>
    <w:rsid w:val="003A4D77"/>
    <w:rsid w:val="003A511E"/>
    <w:rsid w:val="003A520D"/>
    <w:rsid w:val="003A7486"/>
    <w:rsid w:val="003B3791"/>
    <w:rsid w:val="003B4A04"/>
    <w:rsid w:val="003C153E"/>
    <w:rsid w:val="003C1AAF"/>
    <w:rsid w:val="003C5461"/>
    <w:rsid w:val="003C6B40"/>
    <w:rsid w:val="003C7644"/>
    <w:rsid w:val="003D0203"/>
    <w:rsid w:val="003D187B"/>
    <w:rsid w:val="003D1B79"/>
    <w:rsid w:val="003D3A96"/>
    <w:rsid w:val="003D4F90"/>
    <w:rsid w:val="003D5911"/>
    <w:rsid w:val="003D791D"/>
    <w:rsid w:val="003D7DAE"/>
    <w:rsid w:val="003E0FBE"/>
    <w:rsid w:val="003E2591"/>
    <w:rsid w:val="003E285F"/>
    <w:rsid w:val="003E293A"/>
    <w:rsid w:val="003E2DB8"/>
    <w:rsid w:val="003E4144"/>
    <w:rsid w:val="003E4D60"/>
    <w:rsid w:val="003E529B"/>
    <w:rsid w:val="003F02BF"/>
    <w:rsid w:val="003F2569"/>
    <w:rsid w:val="003F33F2"/>
    <w:rsid w:val="003F5761"/>
    <w:rsid w:val="003F6440"/>
    <w:rsid w:val="003F6E48"/>
    <w:rsid w:val="00402A1A"/>
    <w:rsid w:val="004058BE"/>
    <w:rsid w:val="004072BD"/>
    <w:rsid w:val="004107C3"/>
    <w:rsid w:val="00411166"/>
    <w:rsid w:val="00411542"/>
    <w:rsid w:val="00412377"/>
    <w:rsid w:val="004124B5"/>
    <w:rsid w:val="004154ED"/>
    <w:rsid w:val="00416160"/>
    <w:rsid w:val="004166EC"/>
    <w:rsid w:val="00416BEF"/>
    <w:rsid w:val="00420243"/>
    <w:rsid w:val="00420464"/>
    <w:rsid w:val="00420792"/>
    <w:rsid w:val="0042139E"/>
    <w:rsid w:val="00421B4F"/>
    <w:rsid w:val="00422226"/>
    <w:rsid w:val="0042488A"/>
    <w:rsid w:val="00424E67"/>
    <w:rsid w:val="0042712B"/>
    <w:rsid w:val="00427A51"/>
    <w:rsid w:val="00430816"/>
    <w:rsid w:val="00430F36"/>
    <w:rsid w:val="0043105B"/>
    <w:rsid w:val="00431CAC"/>
    <w:rsid w:val="00433A4B"/>
    <w:rsid w:val="00433E55"/>
    <w:rsid w:val="00434A48"/>
    <w:rsid w:val="00434FC7"/>
    <w:rsid w:val="0043555A"/>
    <w:rsid w:val="0043560C"/>
    <w:rsid w:val="00435947"/>
    <w:rsid w:val="00436805"/>
    <w:rsid w:val="00437661"/>
    <w:rsid w:val="00441874"/>
    <w:rsid w:val="00446A67"/>
    <w:rsid w:val="004470E1"/>
    <w:rsid w:val="00450404"/>
    <w:rsid w:val="00452082"/>
    <w:rsid w:val="004548D1"/>
    <w:rsid w:val="004602E2"/>
    <w:rsid w:val="00460A44"/>
    <w:rsid w:val="004637D8"/>
    <w:rsid w:val="00463D7D"/>
    <w:rsid w:val="0046798B"/>
    <w:rsid w:val="0047190E"/>
    <w:rsid w:val="00472640"/>
    <w:rsid w:val="004735A3"/>
    <w:rsid w:val="00473A3E"/>
    <w:rsid w:val="0047495C"/>
    <w:rsid w:val="004765F9"/>
    <w:rsid w:val="004817E0"/>
    <w:rsid w:val="00484874"/>
    <w:rsid w:val="0048514A"/>
    <w:rsid w:val="00485AF2"/>
    <w:rsid w:val="0048644E"/>
    <w:rsid w:val="00487645"/>
    <w:rsid w:val="004965D2"/>
    <w:rsid w:val="00496738"/>
    <w:rsid w:val="004A09E8"/>
    <w:rsid w:val="004A176C"/>
    <w:rsid w:val="004A584F"/>
    <w:rsid w:val="004A6004"/>
    <w:rsid w:val="004A79C4"/>
    <w:rsid w:val="004B187F"/>
    <w:rsid w:val="004B256E"/>
    <w:rsid w:val="004B41CB"/>
    <w:rsid w:val="004B4EB8"/>
    <w:rsid w:val="004B5948"/>
    <w:rsid w:val="004B5FDE"/>
    <w:rsid w:val="004C06F3"/>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648C"/>
    <w:rsid w:val="004D78C0"/>
    <w:rsid w:val="004E2266"/>
    <w:rsid w:val="004E340C"/>
    <w:rsid w:val="004E3657"/>
    <w:rsid w:val="004E4102"/>
    <w:rsid w:val="004E5000"/>
    <w:rsid w:val="004E5D7B"/>
    <w:rsid w:val="004E6EF8"/>
    <w:rsid w:val="004E78BB"/>
    <w:rsid w:val="004F1632"/>
    <w:rsid w:val="004F55E1"/>
    <w:rsid w:val="004F5894"/>
    <w:rsid w:val="004F7ED0"/>
    <w:rsid w:val="00500983"/>
    <w:rsid w:val="00500B95"/>
    <w:rsid w:val="0050134A"/>
    <w:rsid w:val="00501E7A"/>
    <w:rsid w:val="00504E22"/>
    <w:rsid w:val="005071C2"/>
    <w:rsid w:val="0050758C"/>
    <w:rsid w:val="00510D35"/>
    <w:rsid w:val="005111EE"/>
    <w:rsid w:val="005113CB"/>
    <w:rsid w:val="0051281B"/>
    <w:rsid w:val="0051549E"/>
    <w:rsid w:val="005157A9"/>
    <w:rsid w:val="005158B7"/>
    <w:rsid w:val="0051739C"/>
    <w:rsid w:val="00520E08"/>
    <w:rsid w:val="0052125A"/>
    <w:rsid w:val="00522C7E"/>
    <w:rsid w:val="005255A7"/>
    <w:rsid w:val="005268F8"/>
    <w:rsid w:val="00526C2F"/>
    <w:rsid w:val="00527D4F"/>
    <w:rsid w:val="005300CF"/>
    <w:rsid w:val="005309D7"/>
    <w:rsid w:val="005340BC"/>
    <w:rsid w:val="00534450"/>
    <w:rsid w:val="005355ED"/>
    <w:rsid w:val="00535808"/>
    <w:rsid w:val="0054100D"/>
    <w:rsid w:val="005413AB"/>
    <w:rsid w:val="005417E6"/>
    <w:rsid w:val="0054506A"/>
    <w:rsid w:val="00545E25"/>
    <w:rsid w:val="00546416"/>
    <w:rsid w:val="0055438E"/>
    <w:rsid w:val="00554524"/>
    <w:rsid w:val="005567B7"/>
    <w:rsid w:val="00556DC7"/>
    <w:rsid w:val="00557A54"/>
    <w:rsid w:val="005606CF"/>
    <w:rsid w:val="005616CC"/>
    <w:rsid w:val="0056195E"/>
    <w:rsid w:val="0056435D"/>
    <w:rsid w:val="00564BCB"/>
    <w:rsid w:val="00564D83"/>
    <w:rsid w:val="00566E5B"/>
    <w:rsid w:val="00566FA5"/>
    <w:rsid w:val="00567703"/>
    <w:rsid w:val="00571AEE"/>
    <w:rsid w:val="00572ABB"/>
    <w:rsid w:val="00573F75"/>
    <w:rsid w:val="00575588"/>
    <w:rsid w:val="0057613D"/>
    <w:rsid w:val="00577720"/>
    <w:rsid w:val="00583169"/>
    <w:rsid w:val="0058518D"/>
    <w:rsid w:val="005872EF"/>
    <w:rsid w:val="00590C7A"/>
    <w:rsid w:val="00591354"/>
    <w:rsid w:val="0059213E"/>
    <w:rsid w:val="00592C8E"/>
    <w:rsid w:val="00593414"/>
    <w:rsid w:val="00594354"/>
    <w:rsid w:val="00594C61"/>
    <w:rsid w:val="005A1336"/>
    <w:rsid w:val="005A1FC2"/>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403D"/>
    <w:rsid w:val="005C4A66"/>
    <w:rsid w:val="005C5214"/>
    <w:rsid w:val="005C540D"/>
    <w:rsid w:val="005C5848"/>
    <w:rsid w:val="005C6366"/>
    <w:rsid w:val="005C6C3E"/>
    <w:rsid w:val="005C714B"/>
    <w:rsid w:val="005D1477"/>
    <w:rsid w:val="005D2124"/>
    <w:rsid w:val="005D237E"/>
    <w:rsid w:val="005D5660"/>
    <w:rsid w:val="005D5977"/>
    <w:rsid w:val="005D5DB8"/>
    <w:rsid w:val="005D7FE5"/>
    <w:rsid w:val="005E0360"/>
    <w:rsid w:val="005E03CA"/>
    <w:rsid w:val="005E29A7"/>
    <w:rsid w:val="005E30B9"/>
    <w:rsid w:val="005E4671"/>
    <w:rsid w:val="005E478E"/>
    <w:rsid w:val="005E5E39"/>
    <w:rsid w:val="005E6AC0"/>
    <w:rsid w:val="005E6D79"/>
    <w:rsid w:val="005E73F9"/>
    <w:rsid w:val="005E747E"/>
    <w:rsid w:val="005F06DD"/>
    <w:rsid w:val="005F1018"/>
    <w:rsid w:val="005F11C2"/>
    <w:rsid w:val="005F1519"/>
    <w:rsid w:val="005F33BB"/>
    <w:rsid w:val="005F3F0C"/>
    <w:rsid w:val="005F60FE"/>
    <w:rsid w:val="005F6316"/>
    <w:rsid w:val="005F7313"/>
    <w:rsid w:val="0060379F"/>
    <w:rsid w:val="0060391E"/>
    <w:rsid w:val="00604686"/>
    <w:rsid w:val="00607B11"/>
    <w:rsid w:val="00607C5C"/>
    <w:rsid w:val="006107CA"/>
    <w:rsid w:val="00610889"/>
    <w:rsid w:val="00610C93"/>
    <w:rsid w:val="00614014"/>
    <w:rsid w:val="00614AE7"/>
    <w:rsid w:val="00615395"/>
    <w:rsid w:val="006156F1"/>
    <w:rsid w:val="00615CDF"/>
    <w:rsid w:val="00615F2E"/>
    <w:rsid w:val="00617CFB"/>
    <w:rsid w:val="006216E5"/>
    <w:rsid w:val="0062172F"/>
    <w:rsid w:val="00621778"/>
    <w:rsid w:val="00622DD0"/>
    <w:rsid w:val="00622E6D"/>
    <w:rsid w:val="006233F9"/>
    <w:rsid w:val="00623E6D"/>
    <w:rsid w:val="00625184"/>
    <w:rsid w:val="00626319"/>
    <w:rsid w:val="00631A71"/>
    <w:rsid w:val="00631AE9"/>
    <w:rsid w:val="00632326"/>
    <w:rsid w:val="00632E74"/>
    <w:rsid w:val="00632F3D"/>
    <w:rsid w:val="00633701"/>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FA7"/>
    <w:rsid w:val="0064510D"/>
    <w:rsid w:val="00647096"/>
    <w:rsid w:val="00647FFD"/>
    <w:rsid w:val="00650144"/>
    <w:rsid w:val="00651447"/>
    <w:rsid w:val="0065206E"/>
    <w:rsid w:val="006528A6"/>
    <w:rsid w:val="00652997"/>
    <w:rsid w:val="00655F61"/>
    <w:rsid w:val="00655F69"/>
    <w:rsid w:val="00660254"/>
    <w:rsid w:val="006606F9"/>
    <w:rsid w:val="006617F5"/>
    <w:rsid w:val="00663FC5"/>
    <w:rsid w:val="00665252"/>
    <w:rsid w:val="0066576C"/>
    <w:rsid w:val="0066612A"/>
    <w:rsid w:val="00666496"/>
    <w:rsid w:val="006674EB"/>
    <w:rsid w:val="00671713"/>
    <w:rsid w:val="006722D8"/>
    <w:rsid w:val="006800D4"/>
    <w:rsid w:val="0068047C"/>
    <w:rsid w:val="00681395"/>
    <w:rsid w:val="006814EE"/>
    <w:rsid w:val="00690589"/>
    <w:rsid w:val="0069223A"/>
    <w:rsid w:val="00694CB2"/>
    <w:rsid w:val="00694D38"/>
    <w:rsid w:val="006956BD"/>
    <w:rsid w:val="00695998"/>
    <w:rsid w:val="006963C4"/>
    <w:rsid w:val="00696976"/>
    <w:rsid w:val="00697BA1"/>
    <w:rsid w:val="006A12A1"/>
    <w:rsid w:val="006A1BFB"/>
    <w:rsid w:val="006A287B"/>
    <w:rsid w:val="006A2B53"/>
    <w:rsid w:val="006B4448"/>
    <w:rsid w:val="006B56FF"/>
    <w:rsid w:val="006B68CC"/>
    <w:rsid w:val="006B7F4B"/>
    <w:rsid w:val="006C0C29"/>
    <w:rsid w:val="006C105D"/>
    <w:rsid w:val="006C1F40"/>
    <w:rsid w:val="006C2846"/>
    <w:rsid w:val="006C286C"/>
    <w:rsid w:val="006C44D5"/>
    <w:rsid w:val="006C59FD"/>
    <w:rsid w:val="006C5D39"/>
    <w:rsid w:val="006C6ED7"/>
    <w:rsid w:val="006D0118"/>
    <w:rsid w:val="006D2DA7"/>
    <w:rsid w:val="006D5021"/>
    <w:rsid w:val="006D53A1"/>
    <w:rsid w:val="006D5AA3"/>
    <w:rsid w:val="006E15FF"/>
    <w:rsid w:val="006E398A"/>
    <w:rsid w:val="006E58C3"/>
    <w:rsid w:val="006F16A8"/>
    <w:rsid w:val="006F26A2"/>
    <w:rsid w:val="006F42E5"/>
    <w:rsid w:val="006F4687"/>
    <w:rsid w:val="006F76A9"/>
    <w:rsid w:val="006F793B"/>
    <w:rsid w:val="00703CDE"/>
    <w:rsid w:val="00703FAE"/>
    <w:rsid w:val="007045E4"/>
    <w:rsid w:val="00707887"/>
    <w:rsid w:val="007113EB"/>
    <w:rsid w:val="007118EF"/>
    <w:rsid w:val="007131C1"/>
    <w:rsid w:val="00713672"/>
    <w:rsid w:val="007145BF"/>
    <w:rsid w:val="00715EB9"/>
    <w:rsid w:val="00716161"/>
    <w:rsid w:val="00717128"/>
    <w:rsid w:val="007209D8"/>
    <w:rsid w:val="007219D6"/>
    <w:rsid w:val="00721F2A"/>
    <w:rsid w:val="007226CA"/>
    <w:rsid w:val="00723314"/>
    <w:rsid w:val="007245EB"/>
    <w:rsid w:val="007258DE"/>
    <w:rsid w:val="007269CE"/>
    <w:rsid w:val="0072784B"/>
    <w:rsid w:val="0073195A"/>
    <w:rsid w:val="007337BB"/>
    <w:rsid w:val="007429CA"/>
    <w:rsid w:val="007473B8"/>
    <w:rsid w:val="0074776E"/>
    <w:rsid w:val="007507F8"/>
    <w:rsid w:val="00755A90"/>
    <w:rsid w:val="00755FA2"/>
    <w:rsid w:val="0075714C"/>
    <w:rsid w:val="007616BB"/>
    <w:rsid w:val="00762ADD"/>
    <w:rsid w:val="007638F0"/>
    <w:rsid w:val="00763944"/>
    <w:rsid w:val="00764B64"/>
    <w:rsid w:val="00766908"/>
    <w:rsid w:val="007669C6"/>
    <w:rsid w:val="00766EBE"/>
    <w:rsid w:val="00767E06"/>
    <w:rsid w:val="00770FCC"/>
    <w:rsid w:val="00771C3F"/>
    <w:rsid w:val="007727C6"/>
    <w:rsid w:val="00772A96"/>
    <w:rsid w:val="00780AA3"/>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1F5"/>
    <w:rsid w:val="007A2866"/>
    <w:rsid w:val="007A441B"/>
    <w:rsid w:val="007A45C0"/>
    <w:rsid w:val="007A6F07"/>
    <w:rsid w:val="007A722D"/>
    <w:rsid w:val="007B2A42"/>
    <w:rsid w:val="007B5535"/>
    <w:rsid w:val="007B713D"/>
    <w:rsid w:val="007C1EFE"/>
    <w:rsid w:val="007C3550"/>
    <w:rsid w:val="007C4239"/>
    <w:rsid w:val="007C5498"/>
    <w:rsid w:val="007C7B3C"/>
    <w:rsid w:val="007D21A6"/>
    <w:rsid w:val="007D2519"/>
    <w:rsid w:val="007D383C"/>
    <w:rsid w:val="007D4352"/>
    <w:rsid w:val="007D519C"/>
    <w:rsid w:val="007D73F2"/>
    <w:rsid w:val="007E0C20"/>
    <w:rsid w:val="007E2074"/>
    <w:rsid w:val="007E3274"/>
    <w:rsid w:val="007E4F48"/>
    <w:rsid w:val="007E55AC"/>
    <w:rsid w:val="007F03D1"/>
    <w:rsid w:val="007F173C"/>
    <w:rsid w:val="007F39F2"/>
    <w:rsid w:val="007F415C"/>
    <w:rsid w:val="007F470A"/>
    <w:rsid w:val="007F5D01"/>
    <w:rsid w:val="007F7DAA"/>
    <w:rsid w:val="008013D4"/>
    <w:rsid w:val="00805F40"/>
    <w:rsid w:val="00806135"/>
    <w:rsid w:val="00806254"/>
    <w:rsid w:val="00807F40"/>
    <w:rsid w:val="00811318"/>
    <w:rsid w:val="008114C8"/>
    <w:rsid w:val="008125CC"/>
    <w:rsid w:val="00814D41"/>
    <w:rsid w:val="008151DF"/>
    <w:rsid w:val="00817586"/>
    <w:rsid w:val="00817B7F"/>
    <w:rsid w:val="008201F0"/>
    <w:rsid w:val="00820C80"/>
    <w:rsid w:val="00823437"/>
    <w:rsid w:val="00826806"/>
    <w:rsid w:val="00830C82"/>
    <w:rsid w:val="00830EB5"/>
    <w:rsid w:val="008349EC"/>
    <w:rsid w:val="00834A66"/>
    <w:rsid w:val="008356AF"/>
    <w:rsid w:val="008378BF"/>
    <w:rsid w:val="00842395"/>
    <w:rsid w:val="00844D68"/>
    <w:rsid w:val="0084530D"/>
    <w:rsid w:val="00845ED3"/>
    <w:rsid w:val="0085045D"/>
    <w:rsid w:val="0085065F"/>
    <w:rsid w:val="00851D35"/>
    <w:rsid w:val="00855721"/>
    <w:rsid w:val="00856C9C"/>
    <w:rsid w:val="00860339"/>
    <w:rsid w:val="0086041C"/>
    <w:rsid w:val="0086050D"/>
    <w:rsid w:val="008628FE"/>
    <w:rsid w:val="00864C16"/>
    <w:rsid w:val="00864D4B"/>
    <w:rsid w:val="00865B17"/>
    <w:rsid w:val="00871E2A"/>
    <w:rsid w:val="00873C40"/>
    <w:rsid w:val="008741E8"/>
    <w:rsid w:val="008750AF"/>
    <w:rsid w:val="008752D7"/>
    <w:rsid w:val="00877067"/>
    <w:rsid w:val="00880C1E"/>
    <w:rsid w:val="00882B6D"/>
    <w:rsid w:val="0088399D"/>
    <w:rsid w:val="00884CBA"/>
    <w:rsid w:val="0088518D"/>
    <w:rsid w:val="008851BC"/>
    <w:rsid w:val="00885414"/>
    <w:rsid w:val="0088551F"/>
    <w:rsid w:val="008866DB"/>
    <w:rsid w:val="00887DF4"/>
    <w:rsid w:val="00890244"/>
    <w:rsid w:val="00890372"/>
    <w:rsid w:val="0089042F"/>
    <w:rsid w:val="00891619"/>
    <w:rsid w:val="0089562D"/>
    <w:rsid w:val="00896A10"/>
    <w:rsid w:val="00897913"/>
    <w:rsid w:val="00897B94"/>
    <w:rsid w:val="008A0CE9"/>
    <w:rsid w:val="008A1F07"/>
    <w:rsid w:val="008A6E23"/>
    <w:rsid w:val="008B356C"/>
    <w:rsid w:val="008B55C8"/>
    <w:rsid w:val="008B5A18"/>
    <w:rsid w:val="008B5B3B"/>
    <w:rsid w:val="008B5C1A"/>
    <w:rsid w:val="008B7C7F"/>
    <w:rsid w:val="008B7CC7"/>
    <w:rsid w:val="008C471E"/>
    <w:rsid w:val="008C7544"/>
    <w:rsid w:val="008D15A4"/>
    <w:rsid w:val="008D2B07"/>
    <w:rsid w:val="008D2D32"/>
    <w:rsid w:val="008D357E"/>
    <w:rsid w:val="008D3EAC"/>
    <w:rsid w:val="008E05AF"/>
    <w:rsid w:val="008E23BC"/>
    <w:rsid w:val="008E379D"/>
    <w:rsid w:val="008E6CD4"/>
    <w:rsid w:val="008F1825"/>
    <w:rsid w:val="008F36F6"/>
    <w:rsid w:val="008F3926"/>
    <w:rsid w:val="008F4A25"/>
    <w:rsid w:val="008F6E23"/>
    <w:rsid w:val="00900176"/>
    <w:rsid w:val="009015AA"/>
    <w:rsid w:val="0090187B"/>
    <w:rsid w:val="009047CA"/>
    <w:rsid w:val="009047E5"/>
    <w:rsid w:val="00905671"/>
    <w:rsid w:val="00910380"/>
    <w:rsid w:val="00916F5E"/>
    <w:rsid w:val="00917859"/>
    <w:rsid w:val="00920E53"/>
    <w:rsid w:val="00921C0F"/>
    <w:rsid w:val="00922D33"/>
    <w:rsid w:val="00923BE2"/>
    <w:rsid w:val="00925547"/>
    <w:rsid w:val="00925A86"/>
    <w:rsid w:val="009261F1"/>
    <w:rsid w:val="009267C6"/>
    <w:rsid w:val="0092761E"/>
    <w:rsid w:val="00930BDC"/>
    <w:rsid w:val="00931972"/>
    <w:rsid w:val="009364CC"/>
    <w:rsid w:val="00937ECA"/>
    <w:rsid w:val="009400F7"/>
    <w:rsid w:val="00942AE4"/>
    <w:rsid w:val="0094301C"/>
    <w:rsid w:val="00944B1B"/>
    <w:rsid w:val="00950DDD"/>
    <w:rsid w:val="00951B66"/>
    <w:rsid w:val="00952AA7"/>
    <w:rsid w:val="00953D52"/>
    <w:rsid w:val="0095430C"/>
    <w:rsid w:val="009550FC"/>
    <w:rsid w:val="00955307"/>
    <w:rsid w:val="0095641C"/>
    <w:rsid w:val="00956A38"/>
    <w:rsid w:val="0095762F"/>
    <w:rsid w:val="0096064C"/>
    <w:rsid w:val="00960D62"/>
    <w:rsid w:val="0096195E"/>
    <w:rsid w:val="00961B4A"/>
    <w:rsid w:val="009623DB"/>
    <w:rsid w:val="00963BF4"/>
    <w:rsid w:val="009656AE"/>
    <w:rsid w:val="00966FDA"/>
    <w:rsid w:val="00967965"/>
    <w:rsid w:val="00967EF5"/>
    <w:rsid w:val="009711C3"/>
    <w:rsid w:val="0097214C"/>
    <w:rsid w:val="0097278D"/>
    <w:rsid w:val="0097321F"/>
    <w:rsid w:val="00975BFB"/>
    <w:rsid w:val="00975ECA"/>
    <w:rsid w:val="0097603B"/>
    <w:rsid w:val="00977E14"/>
    <w:rsid w:val="00981493"/>
    <w:rsid w:val="009830B1"/>
    <w:rsid w:val="0098520D"/>
    <w:rsid w:val="0098524E"/>
    <w:rsid w:val="009854E0"/>
    <w:rsid w:val="00985F28"/>
    <w:rsid w:val="009861ED"/>
    <w:rsid w:val="00987011"/>
    <w:rsid w:val="00990F06"/>
    <w:rsid w:val="009920D3"/>
    <w:rsid w:val="00993BD0"/>
    <w:rsid w:val="00994418"/>
    <w:rsid w:val="00995446"/>
    <w:rsid w:val="00997C11"/>
    <w:rsid w:val="009A211D"/>
    <w:rsid w:val="009A3B2F"/>
    <w:rsid w:val="009A59F4"/>
    <w:rsid w:val="009A615A"/>
    <w:rsid w:val="009A6BF9"/>
    <w:rsid w:val="009B24DA"/>
    <w:rsid w:val="009B281A"/>
    <w:rsid w:val="009B2919"/>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A1"/>
    <w:rsid w:val="009D40C1"/>
    <w:rsid w:val="009D5EA2"/>
    <w:rsid w:val="009D7FEA"/>
    <w:rsid w:val="009E03ED"/>
    <w:rsid w:val="009E1C1B"/>
    <w:rsid w:val="009E3549"/>
    <w:rsid w:val="009E3E80"/>
    <w:rsid w:val="009E3FA9"/>
    <w:rsid w:val="009E552C"/>
    <w:rsid w:val="009F2E20"/>
    <w:rsid w:val="009F324A"/>
    <w:rsid w:val="009F3E95"/>
    <w:rsid w:val="009F4168"/>
    <w:rsid w:val="009F55B7"/>
    <w:rsid w:val="009F58DD"/>
    <w:rsid w:val="009F6984"/>
    <w:rsid w:val="00A01592"/>
    <w:rsid w:val="00A01866"/>
    <w:rsid w:val="00A01F6B"/>
    <w:rsid w:val="00A030D3"/>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DBC"/>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3E25"/>
    <w:rsid w:val="00A54EBF"/>
    <w:rsid w:val="00A55932"/>
    <w:rsid w:val="00A55B4E"/>
    <w:rsid w:val="00A57B30"/>
    <w:rsid w:val="00A609A1"/>
    <w:rsid w:val="00A61852"/>
    <w:rsid w:val="00A633C1"/>
    <w:rsid w:val="00A6406A"/>
    <w:rsid w:val="00A644F7"/>
    <w:rsid w:val="00A658E9"/>
    <w:rsid w:val="00A65B6E"/>
    <w:rsid w:val="00A67E46"/>
    <w:rsid w:val="00A71664"/>
    <w:rsid w:val="00A73EB4"/>
    <w:rsid w:val="00A754EB"/>
    <w:rsid w:val="00A7563D"/>
    <w:rsid w:val="00A75F60"/>
    <w:rsid w:val="00A76272"/>
    <w:rsid w:val="00A76FA1"/>
    <w:rsid w:val="00A81875"/>
    <w:rsid w:val="00A87DDA"/>
    <w:rsid w:val="00A87E71"/>
    <w:rsid w:val="00A90842"/>
    <w:rsid w:val="00A90BEA"/>
    <w:rsid w:val="00A90DFB"/>
    <w:rsid w:val="00A93DB7"/>
    <w:rsid w:val="00A94C5E"/>
    <w:rsid w:val="00A95D9B"/>
    <w:rsid w:val="00A96022"/>
    <w:rsid w:val="00A962BD"/>
    <w:rsid w:val="00A9694E"/>
    <w:rsid w:val="00A96EAD"/>
    <w:rsid w:val="00AA1E4E"/>
    <w:rsid w:val="00AA2BBA"/>
    <w:rsid w:val="00AA6843"/>
    <w:rsid w:val="00AA6857"/>
    <w:rsid w:val="00AB0CCA"/>
    <w:rsid w:val="00AB3716"/>
    <w:rsid w:val="00AB545A"/>
    <w:rsid w:val="00AB6B55"/>
    <w:rsid w:val="00AB6F8D"/>
    <w:rsid w:val="00AC2974"/>
    <w:rsid w:val="00AC50AA"/>
    <w:rsid w:val="00AC5AF8"/>
    <w:rsid w:val="00AC7EBC"/>
    <w:rsid w:val="00AD0632"/>
    <w:rsid w:val="00AD3BA0"/>
    <w:rsid w:val="00AD4D1D"/>
    <w:rsid w:val="00AD4FE3"/>
    <w:rsid w:val="00AE0535"/>
    <w:rsid w:val="00AE4A6A"/>
    <w:rsid w:val="00AE4EDC"/>
    <w:rsid w:val="00AE50B5"/>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465D"/>
    <w:rsid w:val="00B052B9"/>
    <w:rsid w:val="00B055FA"/>
    <w:rsid w:val="00B0570A"/>
    <w:rsid w:val="00B072F5"/>
    <w:rsid w:val="00B12F3C"/>
    <w:rsid w:val="00B1391C"/>
    <w:rsid w:val="00B143E6"/>
    <w:rsid w:val="00B14D49"/>
    <w:rsid w:val="00B2047D"/>
    <w:rsid w:val="00B204B7"/>
    <w:rsid w:val="00B20A39"/>
    <w:rsid w:val="00B213FA"/>
    <w:rsid w:val="00B21ABD"/>
    <w:rsid w:val="00B220B8"/>
    <w:rsid w:val="00B23889"/>
    <w:rsid w:val="00B23F95"/>
    <w:rsid w:val="00B24A64"/>
    <w:rsid w:val="00B24C80"/>
    <w:rsid w:val="00B24DC6"/>
    <w:rsid w:val="00B262BF"/>
    <w:rsid w:val="00B2733E"/>
    <w:rsid w:val="00B30127"/>
    <w:rsid w:val="00B30B69"/>
    <w:rsid w:val="00B31012"/>
    <w:rsid w:val="00B337E8"/>
    <w:rsid w:val="00B364B0"/>
    <w:rsid w:val="00B37104"/>
    <w:rsid w:val="00B3725C"/>
    <w:rsid w:val="00B401DE"/>
    <w:rsid w:val="00B41F1B"/>
    <w:rsid w:val="00B42DB4"/>
    <w:rsid w:val="00B4338E"/>
    <w:rsid w:val="00B44CC3"/>
    <w:rsid w:val="00B45238"/>
    <w:rsid w:val="00B45B96"/>
    <w:rsid w:val="00B45F76"/>
    <w:rsid w:val="00B46251"/>
    <w:rsid w:val="00B47165"/>
    <w:rsid w:val="00B47347"/>
    <w:rsid w:val="00B478C2"/>
    <w:rsid w:val="00B47FFC"/>
    <w:rsid w:val="00B500A4"/>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70AF6"/>
    <w:rsid w:val="00B70BE0"/>
    <w:rsid w:val="00B715D3"/>
    <w:rsid w:val="00B7479F"/>
    <w:rsid w:val="00B74DD4"/>
    <w:rsid w:val="00B77595"/>
    <w:rsid w:val="00B77F87"/>
    <w:rsid w:val="00B81D2B"/>
    <w:rsid w:val="00B8293E"/>
    <w:rsid w:val="00B83C18"/>
    <w:rsid w:val="00B85EE1"/>
    <w:rsid w:val="00B90763"/>
    <w:rsid w:val="00B9151E"/>
    <w:rsid w:val="00B92795"/>
    <w:rsid w:val="00B928F3"/>
    <w:rsid w:val="00B92B89"/>
    <w:rsid w:val="00B92CAE"/>
    <w:rsid w:val="00B94375"/>
    <w:rsid w:val="00B95797"/>
    <w:rsid w:val="00B957D4"/>
    <w:rsid w:val="00B95C3B"/>
    <w:rsid w:val="00BA09F9"/>
    <w:rsid w:val="00BA1523"/>
    <w:rsid w:val="00BA230B"/>
    <w:rsid w:val="00BA45AB"/>
    <w:rsid w:val="00BA4BBC"/>
    <w:rsid w:val="00BA51A4"/>
    <w:rsid w:val="00BA55F9"/>
    <w:rsid w:val="00BA6311"/>
    <w:rsid w:val="00BA718E"/>
    <w:rsid w:val="00BA724E"/>
    <w:rsid w:val="00BA7B62"/>
    <w:rsid w:val="00BB02CE"/>
    <w:rsid w:val="00BB032E"/>
    <w:rsid w:val="00BB04BB"/>
    <w:rsid w:val="00BB6236"/>
    <w:rsid w:val="00BB74BC"/>
    <w:rsid w:val="00BB7636"/>
    <w:rsid w:val="00BB7DE2"/>
    <w:rsid w:val="00BC03A8"/>
    <w:rsid w:val="00BC20B6"/>
    <w:rsid w:val="00BC43DB"/>
    <w:rsid w:val="00BC5751"/>
    <w:rsid w:val="00BC5B1A"/>
    <w:rsid w:val="00BC64B9"/>
    <w:rsid w:val="00BD0339"/>
    <w:rsid w:val="00BD068E"/>
    <w:rsid w:val="00BD1164"/>
    <w:rsid w:val="00BD5DE5"/>
    <w:rsid w:val="00BD78DF"/>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3AD4"/>
    <w:rsid w:val="00C13DC7"/>
    <w:rsid w:val="00C22592"/>
    <w:rsid w:val="00C2404C"/>
    <w:rsid w:val="00C2432D"/>
    <w:rsid w:val="00C25152"/>
    <w:rsid w:val="00C25416"/>
    <w:rsid w:val="00C256C2"/>
    <w:rsid w:val="00C267A3"/>
    <w:rsid w:val="00C27CB5"/>
    <w:rsid w:val="00C32B0C"/>
    <w:rsid w:val="00C32ECE"/>
    <w:rsid w:val="00C33410"/>
    <w:rsid w:val="00C33478"/>
    <w:rsid w:val="00C356E5"/>
    <w:rsid w:val="00C36648"/>
    <w:rsid w:val="00C402DD"/>
    <w:rsid w:val="00C44A70"/>
    <w:rsid w:val="00C4550B"/>
    <w:rsid w:val="00C4679E"/>
    <w:rsid w:val="00C500AB"/>
    <w:rsid w:val="00C510C9"/>
    <w:rsid w:val="00C52A82"/>
    <w:rsid w:val="00C542B8"/>
    <w:rsid w:val="00C57B63"/>
    <w:rsid w:val="00C6222E"/>
    <w:rsid w:val="00C63286"/>
    <w:rsid w:val="00C65BB3"/>
    <w:rsid w:val="00C65FC8"/>
    <w:rsid w:val="00C67337"/>
    <w:rsid w:val="00C67B72"/>
    <w:rsid w:val="00C704F3"/>
    <w:rsid w:val="00C70702"/>
    <w:rsid w:val="00C70C76"/>
    <w:rsid w:val="00C71CD8"/>
    <w:rsid w:val="00C72BFB"/>
    <w:rsid w:val="00C7371D"/>
    <w:rsid w:val="00C73FD0"/>
    <w:rsid w:val="00C7419F"/>
    <w:rsid w:val="00C77095"/>
    <w:rsid w:val="00C777DA"/>
    <w:rsid w:val="00C77AAE"/>
    <w:rsid w:val="00C77CF4"/>
    <w:rsid w:val="00C80142"/>
    <w:rsid w:val="00C80F0A"/>
    <w:rsid w:val="00C81B55"/>
    <w:rsid w:val="00C84D08"/>
    <w:rsid w:val="00C878E4"/>
    <w:rsid w:val="00C91873"/>
    <w:rsid w:val="00C91F25"/>
    <w:rsid w:val="00C92605"/>
    <w:rsid w:val="00C929E9"/>
    <w:rsid w:val="00C94709"/>
    <w:rsid w:val="00C9498C"/>
    <w:rsid w:val="00C97609"/>
    <w:rsid w:val="00CA4854"/>
    <w:rsid w:val="00CB147A"/>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01F6"/>
    <w:rsid w:val="00CE1A65"/>
    <w:rsid w:val="00CE2A27"/>
    <w:rsid w:val="00CE2C41"/>
    <w:rsid w:val="00CE38E4"/>
    <w:rsid w:val="00CE653C"/>
    <w:rsid w:val="00CE73A0"/>
    <w:rsid w:val="00CE776D"/>
    <w:rsid w:val="00CF0B2F"/>
    <w:rsid w:val="00CF0EBC"/>
    <w:rsid w:val="00CF23B9"/>
    <w:rsid w:val="00CF26EE"/>
    <w:rsid w:val="00CF26F8"/>
    <w:rsid w:val="00CF41A2"/>
    <w:rsid w:val="00CF43D8"/>
    <w:rsid w:val="00CF4C8B"/>
    <w:rsid w:val="00CF5454"/>
    <w:rsid w:val="00CF5939"/>
    <w:rsid w:val="00CF61DB"/>
    <w:rsid w:val="00D0239F"/>
    <w:rsid w:val="00D07345"/>
    <w:rsid w:val="00D0792C"/>
    <w:rsid w:val="00D10CAE"/>
    <w:rsid w:val="00D10F09"/>
    <w:rsid w:val="00D1199A"/>
    <w:rsid w:val="00D15442"/>
    <w:rsid w:val="00D16EFA"/>
    <w:rsid w:val="00D17EBD"/>
    <w:rsid w:val="00D2140C"/>
    <w:rsid w:val="00D21C39"/>
    <w:rsid w:val="00D22B17"/>
    <w:rsid w:val="00D22D49"/>
    <w:rsid w:val="00D2607C"/>
    <w:rsid w:val="00D26CA6"/>
    <w:rsid w:val="00D30141"/>
    <w:rsid w:val="00D31259"/>
    <w:rsid w:val="00D32C4D"/>
    <w:rsid w:val="00D35829"/>
    <w:rsid w:val="00D3588A"/>
    <w:rsid w:val="00D36827"/>
    <w:rsid w:val="00D36BF0"/>
    <w:rsid w:val="00D36CE8"/>
    <w:rsid w:val="00D37290"/>
    <w:rsid w:val="00D406F4"/>
    <w:rsid w:val="00D43340"/>
    <w:rsid w:val="00D4376F"/>
    <w:rsid w:val="00D43B89"/>
    <w:rsid w:val="00D448C1"/>
    <w:rsid w:val="00D530C0"/>
    <w:rsid w:val="00D542BD"/>
    <w:rsid w:val="00D567E5"/>
    <w:rsid w:val="00D61EAC"/>
    <w:rsid w:val="00D65B33"/>
    <w:rsid w:val="00D67534"/>
    <w:rsid w:val="00D6779E"/>
    <w:rsid w:val="00D70723"/>
    <w:rsid w:val="00D70995"/>
    <w:rsid w:val="00D7345B"/>
    <w:rsid w:val="00D745D8"/>
    <w:rsid w:val="00D74A61"/>
    <w:rsid w:val="00D7610E"/>
    <w:rsid w:val="00D80DB3"/>
    <w:rsid w:val="00D81168"/>
    <w:rsid w:val="00D81F43"/>
    <w:rsid w:val="00D83910"/>
    <w:rsid w:val="00D85AC8"/>
    <w:rsid w:val="00D85B5C"/>
    <w:rsid w:val="00D87A53"/>
    <w:rsid w:val="00D9055F"/>
    <w:rsid w:val="00D92613"/>
    <w:rsid w:val="00D934CF"/>
    <w:rsid w:val="00D94FF2"/>
    <w:rsid w:val="00D961D5"/>
    <w:rsid w:val="00DA001A"/>
    <w:rsid w:val="00DA503C"/>
    <w:rsid w:val="00DA6F17"/>
    <w:rsid w:val="00DB03F5"/>
    <w:rsid w:val="00DB0F69"/>
    <w:rsid w:val="00DB1221"/>
    <w:rsid w:val="00DB2FD0"/>
    <w:rsid w:val="00DB40B3"/>
    <w:rsid w:val="00DB468D"/>
    <w:rsid w:val="00DB5E84"/>
    <w:rsid w:val="00DB6AE8"/>
    <w:rsid w:val="00DC13A4"/>
    <w:rsid w:val="00DC38D9"/>
    <w:rsid w:val="00DC3922"/>
    <w:rsid w:val="00DC3B89"/>
    <w:rsid w:val="00DC6ABA"/>
    <w:rsid w:val="00DD05C7"/>
    <w:rsid w:val="00DE1206"/>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DF7667"/>
    <w:rsid w:val="00E01ABB"/>
    <w:rsid w:val="00E026E6"/>
    <w:rsid w:val="00E028DC"/>
    <w:rsid w:val="00E039FD"/>
    <w:rsid w:val="00E04012"/>
    <w:rsid w:val="00E05165"/>
    <w:rsid w:val="00E0568C"/>
    <w:rsid w:val="00E05D0C"/>
    <w:rsid w:val="00E06A0E"/>
    <w:rsid w:val="00E06EF4"/>
    <w:rsid w:val="00E07CC3"/>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7554"/>
    <w:rsid w:val="00E37683"/>
    <w:rsid w:val="00E40962"/>
    <w:rsid w:val="00E40A48"/>
    <w:rsid w:val="00E41D03"/>
    <w:rsid w:val="00E4439D"/>
    <w:rsid w:val="00E45215"/>
    <w:rsid w:val="00E4552D"/>
    <w:rsid w:val="00E4732C"/>
    <w:rsid w:val="00E51005"/>
    <w:rsid w:val="00E51650"/>
    <w:rsid w:val="00E52BCB"/>
    <w:rsid w:val="00E530B8"/>
    <w:rsid w:val="00E5338D"/>
    <w:rsid w:val="00E53428"/>
    <w:rsid w:val="00E55C06"/>
    <w:rsid w:val="00E56087"/>
    <w:rsid w:val="00E634B2"/>
    <w:rsid w:val="00E63755"/>
    <w:rsid w:val="00E64034"/>
    <w:rsid w:val="00E669A2"/>
    <w:rsid w:val="00E67E80"/>
    <w:rsid w:val="00E73EBC"/>
    <w:rsid w:val="00E74050"/>
    <w:rsid w:val="00E74260"/>
    <w:rsid w:val="00E759B2"/>
    <w:rsid w:val="00E75EF9"/>
    <w:rsid w:val="00E769F8"/>
    <w:rsid w:val="00E77F26"/>
    <w:rsid w:val="00E81BC2"/>
    <w:rsid w:val="00E828C0"/>
    <w:rsid w:val="00E82C9C"/>
    <w:rsid w:val="00E84F43"/>
    <w:rsid w:val="00E875BE"/>
    <w:rsid w:val="00E87D7C"/>
    <w:rsid w:val="00E9062C"/>
    <w:rsid w:val="00E90808"/>
    <w:rsid w:val="00E91653"/>
    <w:rsid w:val="00E91D2F"/>
    <w:rsid w:val="00E91E30"/>
    <w:rsid w:val="00E92700"/>
    <w:rsid w:val="00E92B46"/>
    <w:rsid w:val="00E93043"/>
    <w:rsid w:val="00E9596A"/>
    <w:rsid w:val="00EA1E8B"/>
    <w:rsid w:val="00EA2380"/>
    <w:rsid w:val="00EA2EB4"/>
    <w:rsid w:val="00EA3619"/>
    <w:rsid w:val="00EA3BF9"/>
    <w:rsid w:val="00EA593C"/>
    <w:rsid w:val="00EA5A9C"/>
    <w:rsid w:val="00EA7783"/>
    <w:rsid w:val="00EA7B5E"/>
    <w:rsid w:val="00EB18C9"/>
    <w:rsid w:val="00EB1938"/>
    <w:rsid w:val="00EB1F6B"/>
    <w:rsid w:val="00EB204C"/>
    <w:rsid w:val="00EB33B8"/>
    <w:rsid w:val="00EB4FE0"/>
    <w:rsid w:val="00EB7FE5"/>
    <w:rsid w:val="00EC015F"/>
    <w:rsid w:val="00EC056B"/>
    <w:rsid w:val="00EC3633"/>
    <w:rsid w:val="00EC3E1E"/>
    <w:rsid w:val="00EC4065"/>
    <w:rsid w:val="00EC6B9D"/>
    <w:rsid w:val="00EC73A5"/>
    <w:rsid w:val="00ED0D6F"/>
    <w:rsid w:val="00ED1719"/>
    <w:rsid w:val="00ED1F93"/>
    <w:rsid w:val="00ED2BEA"/>
    <w:rsid w:val="00ED3D84"/>
    <w:rsid w:val="00ED4B35"/>
    <w:rsid w:val="00EE0FB1"/>
    <w:rsid w:val="00EE3AF2"/>
    <w:rsid w:val="00EF34F2"/>
    <w:rsid w:val="00EF35DC"/>
    <w:rsid w:val="00EF398B"/>
    <w:rsid w:val="00EF3D5E"/>
    <w:rsid w:val="00EF4C5C"/>
    <w:rsid w:val="00EF6245"/>
    <w:rsid w:val="00EF62CF"/>
    <w:rsid w:val="00EF6706"/>
    <w:rsid w:val="00EF6B42"/>
    <w:rsid w:val="00EF752C"/>
    <w:rsid w:val="00F01B01"/>
    <w:rsid w:val="00F02AA8"/>
    <w:rsid w:val="00F05B6F"/>
    <w:rsid w:val="00F0718B"/>
    <w:rsid w:val="00F10531"/>
    <w:rsid w:val="00F1207D"/>
    <w:rsid w:val="00F12D30"/>
    <w:rsid w:val="00F130C2"/>
    <w:rsid w:val="00F13400"/>
    <w:rsid w:val="00F13626"/>
    <w:rsid w:val="00F160E3"/>
    <w:rsid w:val="00F16EFC"/>
    <w:rsid w:val="00F16F66"/>
    <w:rsid w:val="00F218CE"/>
    <w:rsid w:val="00F22E97"/>
    <w:rsid w:val="00F25090"/>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5023"/>
    <w:rsid w:val="00F55277"/>
    <w:rsid w:val="00F5579C"/>
    <w:rsid w:val="00F62FC4"/>
    <w:rsid w:val="00F632D0"/>
    <w:rsid w:val="00F63AFD"/>
    <w:rsid w:val="00F646B4"/>
    <w:rsid w:val="00F65269"/>
    <w:rsid w:val="00F652AD"/>
    <w:rsid w:val="00F66007"/>
    <w:rsid w:val="00F679AF"/>
    <w:rsid w:val="00F724A6"/>
    <w:rsid w:val="00F73898"/>
    <w:rsid w:val="00F7608B"/>
    <w:rsid w:val="00F76D0D"/>
    <w:rsid w:val="00F77AE8"/>
    <w:rsid w:val="00F8145F"/>
    <w:rsid w:val="00F81B85"/>
    <w:rsid w:val="00F838FC"/>
    <w:rsid w:val="00F84E48"/>
    <w:rsid w:val="00F867EF"/>
    <w:rsid w:val="00F86868"/>
    <w:rsid w:val="00F86D35"/>
    <w:rsid w:val="00F9056F"/>
    <w:rsid w:val="00F924FC"/>
    <w:rsid w:val="00F933E4"/>
    <w:rsid w:val="00F94541"/>
    <w:rsid w:val="00F96CAD"/>
    <w:rsid w:val="00F97115"/>
    <w:rsid w:val="00F97204"/>
    <w:rsid w:val="00FA0D40"/>
    <w:rsid w:val="00FA1DE1"/>
    <w:rsid w:val="00FA2925"/>
    <w:rsid w:val="00FA2A04"/>
    <w:rsid w:val="00FA7F79"/>
    <w:rsid w:val="00FB1F53"/>
    <w:rsid w:val="00FB2536"/>
    <w:rsid w:val="00FB2E4D"/>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960"/>
    <w:rsid w:val="00FD3F07"/>
    <w:rsid w:val="00FD4CB2"/>
    <w:rsid w:val="00FD4F5F"/>
    <w:rsid w:val="00FD60A5"/>
    <w:rsid w:val="00FD7B2B"/>
    <w:rsid w:val="00FE345A"/>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245556"/>
  <w15:docId w15:val="{FFF8619A-DA3D-4224-8782-C2587A2C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102"/>
    <w:pPr>
      <w:tabs>
        <w:tab w:val="left" w:pos="340"/>
      </w:tabs>
    </w:pPr>
    <w:rPr>
      <w:sz w:val="24"/>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4E4102"/>
    <w:pPr>
      <w:keepNext/>
      <w:spacing w:before="360"/>
      <w:outlineLvl w:val="1"/>
    </w:pPr>
    <w:rPr>
      <w:rFonts w:ascii="Arial" w:eastAsiaTheme="majorEastAsia" w:hAnsi="Arial" w:cs="Arial"/>
      <w:b/>
      <w:bCs/>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4E4102"/>
    <w:rPr>
      <w:rFonts w:ascii="Arial" w:eastAsiaTheme="majorEastAsia" w:hAnsi="Arial" w:cs="Arial"/>
      <w:b/>
      <w:bCs/>
      <w:sz w:val="24"/>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uiPriority w:val="99"/>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uiPriority w:val="99"/>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rPr>
  </w:style>
  <w:style w:type="paragraph" w:styleId="Innehll4">
    <w:name w:val="toc 4"/>
    <w:basedOn w:val="Normal"/>
    <w:next w:val="Normal"/>
    <w:autoRedefine/>
    <w:semiHidden/>
    <w:rsid w:val="00A30AEF"/>
    <w:pPr>
      <w:spacing w:before="200" w:line="400" w:lineRule="atLeast"/>
      <w:ind w:left="660"/>
    </w:pPr>
    <w:rPr>
      <w:rFonts w:ascii="Arial" w:hAnsi="Arial" w:cs="Arial"/>
    </w:rPr>
  </w:style>
  <w:style w:type="paragraph" w:styleId="Liststycke">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0D4"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9FC53A" w:themeFill="accent2"/>
      </w:tcPr>
    </w:tblStylePr>
    <w:tblStylePr w:type="lastRow">
      <w:pPr>
        <w:spacing w:beforeLines="0" w:before="0" w:beforeAutospacing="0" w:afterLines="0" w:after="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 w:type="character" w:styleId="Kommentarsreferens">
    <w:name w:val="annotation reference"/>
    <w:basedOn w:val="Standardstycketeckensnitt"/>
    <w:uiPriority w:val="99"/>
    <w:semiHidden/>
    <w:unhideWhenUsed/>
    <w:rsid w:val="00DC3922"/>
    <w:rPr>
      <w:sz w:val="16"/>
      <w:szCs w:val="16"/>
    </w:rPr>
  </w:style>
  <w:style w:type="paragraph" w:styleId="Kommentarer">
    <w:name w:val="annotation text"/>
    <w:basedOn w:val="Normal"/>
    <w:link w:val="KommentarerChar"/>
    <w:uiPriority w:val="99"/>
    <w:semiHidden/>
    <w:unhideWhenUsed/>
    <w:rsid w:val="00DC3922"/>
    <w:pPr>
      <w:spacing w:line="240" w:lineRule="auto"/>
    </w:pPr>
    <w:rPr>
      <w:sz w:val="20"/>
      <w:szCs w:val="20"/>
    </w:rPr>
  </w:style>
  <w:style w:type="character" w:customStyle="1" w:styleId="KommentarerChar">
    <w:name w:val="Kommentarer Char"/>
    <w:basedOn w:val="Standardstycketeckensnitt"/>
    <w:link w:val="Kommentarer"/>
    <w:uiPriority w:val="99"/>
    <w:semiHidden/>
    <w:rsid w:val="00DC3922"/>
    <w:rPr>
      <w:sz w:val="20"/>
      <w:szCs w:val="20"/>
      <w:lang w:val="sv-SE"/>
    </w:rPr>
  </w:style>
  <w:style w:type="paragraph" w:styleId="Kommentarsmne">
    <w:name w:val="annotation subject"/>
    <w:basedOn w:val="Kommentarer"/>
    <w:next w:val="Kommentarer"/>
    <w:link w:val="KommentarsmneChar"/>
    <w:semiHidden/>
    <w:unhideWhenUsed/>
    <w:rsid w:val="00DC3922"/>
    <w:rPr>
      <w:b/>
      <w:bCs/>
    </w:rPr>
  </w:style>
  <w:style w:type="character" w:customStyle="1" w:styleId="KommentarsmneChar">
    <w:name w:val="Kommentarsämne Char"/>
    <w:basedOn w:val="KommentarerChar"/>
    <w:link w:val="Kommentarsmne"/>
    <w:semiHidden/>
    <w:rsid w:val="00DC3922"/>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44834">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054037920">
      <w:bodyDiv w:val="1"/>
      <w:marLeft w:val="0"/>
      <w:marRight w:val="0"/>
      <w:marTop w:val="0"/>
      <w:marBottom w:val="0"/>
      <w:divBdr>
        <w:top w:val="none" w:sz="0" w:space="0" w:color="auto"/>
        <w:left w:val="none" w:sz="0" w:space="0" w:color="auto"/>
        <w:bottom w:val="none" w:sz="0" w:space="0" w:color="auto"/>
        <w:right w:val="none" w:sz="0" w:space="0" w:color="auto"/>
      </w:divBdr>
    </w:div>
    <w:div w:id="1118715455">
      <w:bodyDiv w:val="1"/>
      <w:marLeft w:val="0"/>
      <w:marRight w:val="0"/>
      <w:marTop w:val="0"/>
      <w:marBottom w:val="0"/>
      <w:divBdr>
        <w:top w:val="none" w:sz="0" w:space="0" w:color="auto"/>
        <w:left w:val="none" w:sz="0" w:space="0" w:color="auto"/>
        <w:bottom w:val="none" w:sz="0" w:space="0" w:color="auto"/>
        <w:right w:val="none" w:sz="0" w:space="0" w:color="auto"/>
      </w:divBdr>
    </w:div>
    <w:div w:id="1180464860">
      <w:bodyDiv w:val="1"/>
      <w:marLeft w:val="0"/>
      <w:marRight w:val="0"/>
      <w:marTop w:val="0"/>
      <w:marBottom w:val="0"/>
      <w:divBdr>
        <w:top w:val="none" w:sz="0" w:space="0" w:color="auto"/>
        <w:left w:val="none" w:sz="0" w:space="0" w:color="auto"/>
        <w:bottom w:val="none" w:sz="0" w:space="0" w:color="auto"/>
        <w:right w:val="none" w:sz="0" w:space="0" w:color="auto"/>
      </w:divBdr>
    </w:div>
    <w:div w:id="1323970027">
      <w:bodyDiv w:val="1"/>
      <w:marLeft w:val="0"/>
      <w:marRight w:val="0"/>
      <w:marTop w:val="0"/>
      <w:marBottom w:val="0"/>
      <w:divBdr>
        <w:top w:val="none" w:sz="0" w:space="0" w:color="auto"/>
        <w:left w:val="none" w:sz="0" w:space="0" w:color="auto"/>
        <w:bottom w:val="none" w:sz="0" w:space="0" w:color="auto"/>
        <w:right w:val="none" w:sz="0" w:space="0" w:color="auto"/>
      </w:divBdr>
    </w:div>
    <w:div w:id="162118700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200732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285C-3B11-4727-84F6-CDB3618B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2879</Characters>
  <Application>Microsoft Office Word</Application>
  <DocSecurity>8</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Rubrik</vt:lpstr>
      <vt:lpstr/>
    </vt:vector>
  </TitlesOfParts>
  <Company>Örebro läns landsting</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creator>Rabarber</dc:creator>
  <cp:lastModifiedBy>Boström Maria, Regionkansliet Nämndsadministration</cp:lastModifiedBy>
  <cp:revision>2</cp:revision>
  <cp:lastPrinted>2016-05-17T07:47:00Z</cp:lastPrinted>
  <dcterms:created xsi:type="dcterms:W3CDTF">2024-07-02T14:06:00Z</dcterms:created>
  <dcterms:modified xsi:type="dcterms:W3CDTF">2024-07-02T14:06:00Z</dcterms:modified>
</cp:coreProperties>
</file>